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98" w:rsidRPr="00E722EA" w:rsidRDefault="00CD6198" w:rsidP="00142741">
      <w:pPr>
        <w:pStyle w:val="a4"/>
        <w:tabs>
          <w:tab w:val="left" w:pos="9498"/>
        </w:tabs>
        <w:spacing w:line="240" w:lineRule="auto"/>
        <w:rPr>
          <w:b w:val="0"/>
          <w:bCs/>
          <w:color w:val="auto"/>
          <w:sz w:val="28"/>
          <w:szCs w:val="28"/>
        </w:rPr>
      </w:pPr>
    </w:p>
    <w:p w:rsidR="00EB04F1" w:rsidRPr="00703344" w:rsidRDefault="00EB04F1" w:rsidP="00142741">
      <w:pPr>
        <w:pStyle w:val="a4"/>
        <w:tabs>
          <w:tab w:val="left" w:pos="9498"/>
        </w:tabs>
        <w:spacing w:line="240" w:lineRule="auto"/>
        <w:rPr>
          <w:b w:val="0"/>
          <w:bCs/>
          <w:color w:val="auto"/>
          <w:sz w:val="28"/>
          <w:szCs w:val="28"/>
        </w:rPr>
      </w:pPr>
    </w:p>
    <w:p w:rsidR="00EB04F1" w:rsidRPr="00703344" w:rsidRDefault="00EB04F1" w:rsidP="00142741">
      <w:pPr>
        <w:pStyle w:val="a4"/>
        <w:tabs>
          <w:tab w:val="left" w:pos="9498"/>
        </w:tabs>
        <w:spacing w:line="240" w:lineRule="auto"/>
        <w:rPr>
          <w:b w:val="0"/>
          <w:bCs/>
          <w:color w:val="auto"/>
          <w:sz w:val="28"/>
          <w:szCs w:val="28"/>
        </w:rPr>
      </w:pPr>
    </w:p>
    <w:p w:rsidR="00F3156D" w:rsidRPr="00703344" w:rsidRDefault="00F3156D" w:rsidP="00142741">
      <w:pPr>
        <w:pStyle w:val="a4"/>
        <w:tabs>
          <w:tab w:val="left" w:pos="9498"/>
        </w:tabs>
        <w:spacing w:line="240" w:lineRule="auto"/>
        <w:rPr>
          <w:b w:val="0"/>
          <w:bCs/>
          <w:color w:val="000000"/>
          <w:sz w:val="28"/>
          <w:szCs w:val="28"/>
        </w:rPr>
      </w:pPr>
    </w:p>
    <w:p w:rsidR="00F14C83" w:rsidRPr="00703344" w:rsidRDefault="00F14C83" w:rsidP="00142741">
      <w:pPr>
        <w:pStyle w:val="a4"/>
        <w:tabs>
          <w:tab w:val="left" w:pos="9498"/>
        </w:tabs>
        <w:spacing w:line="240" w:lineRule="auto"/>
        <w:rPr>
          <w:b w:val="0"/>
          <w:bCs/>
          <w:color w:val="000000"/>
          <w:sz w:val="28"/>
          <w:szCs w:val="28"/>
        </w:rPr>
      </w:pPr>
    </w:p>
    <w:p w:rsidR="00995E5F" w:rsidRPr="002E7C64" w:rsidRDefault="00995E5F" w:rsidP="00142741">
      <w:pPr>
        <w:pStyle w:val="a4"/>
        <w:tabs>
          <w:tab w:val="left" w:pos="9498"/>
        </w:tabs>
        <w:spacing w:line="240" w:lineRule="auto"/>
        <w:rPr>
          <w:b w:val="0"/>
          <w:bCs/>
          <w:color w:val="000000"/>
          <w:sz w:val="28"/>
          <w:szCs w:val="28"/>
        </w:rPr>
      </w:pPr>
    </w:p>
    <w:p w:rsidR="00995E5F" w:rsidRPr="002E7C64" w:rsidRDefault="00995E5F" w:rsidP="00142741">
      <w:pPr>
        <w:pStyle w:val="a4"/>
        <w:tabs>
          <w:tab w:val="left" w:pos="9498"/>
        </w:tabs>
        <w:spacing w:line="240" w:lineRule="auto"/>
        <w:rPr>
          <w:b w:val="0"/>
          <w:bCs/>
          <w:color w:val="000000"/>
          <w:sz w:val="28"/>
          <w:szCs w:val="28"/>
        </w:rPr>
      </w:pPr>
    </w:p>
    <w:p w:rsidR="00995E5F" w:rsidRPr="002E7C64" w:rsidRDefault="00995E5F" w:rsidP="00142741">
      <w:pPr>
        <w:pStyle w:val="a4"/>
        <w:tabs>
          <w:tab w:val="left" w:pos="9498"/>
        </w:tabs>
        <w:spacing w:line="240" w:lineRule="auto"/>
        <w:rPr>
          <w:b w:val="0"/>
          <w:bCs/>
          <w:color w:val="000000"/>
          <w:sz w:val="28"/>
          <w:szCs w:val="28"/>
        </w:rPr>
      </w:pPr>
    </w:p>
    <w:p w:rsidR="00F3156D" w:rsidRPr="002E7C64" w:rsidRDefault="00F3156D" w:rsidP="00142741">
      <w:pPr>
        <w:pStyle w:val="a4"/>
        <w:tabs>
          <w:tab w:val="left" w:pos="9498"/>
        </w:tabs>
        <w:spacing w:line="240" w:lineRule="auto"/>
        <w:rPr>
          <w:b w:val="0"/>
          <w:bCs/>
          <w:color w:val="000000"/>
          <w:sz w:val="28"/>
          <w:szCs w:val="28"/>
        </w:rPr>
      </w:pPr>
    </w:p>
    <w:p w:rsidR="00F3156D" w:rsidRPr="002E7C64" w:rsidRDefault="00F3156D" w:rsidP="00142741">
      <w:pPr>
        <w:pStyle w:val="a4"/>
        <w:tabs>
          <w:tab w:val="left" w:pos="9498"/>
        </w:tabs>
        <w:spacing w:line="240" w:lineRule="auto"/>
        <w:rPr>
          <w:b w:val="0"/>
          <w:bCs/>
          <w:color w:val="000000"/>
          <w:sz w:val="28"/>
          <w:szCs w:val="28"/>
        </w:rPr>
      </w:pPr>
    </w:p>
    <w:p w:rsidR="00995E5F" w:rsidRDefault="00995E5F" w:rsidP="00142741">
      <w:pPr>
        <w:pStyle w:val="a4"/>
        <w:tabs>
          <w:tab w:val="left" w:pos="9498"/>
        </w:tabs>
        <w:spacing w:line="240" w:lineRule="auto"/>
        <w:rPr>
          <w:b w:val="0"/>
          <w:bCs/>
          <w:color w:val="000000"/>
          <w:sz w:val="28"/>
          <w:szCs w:val="28"/>
        </w:rPr>
      </w:pPr>
    </w:p>
    <w:p w:rsidR="00651058" w:rsidRDefault="00651058" w:rsidP="00142741">
      <w:pPr>
        <w:pStyle w:val="a4"/>
        <w:tabs>
          <w:tab w:val="left" w:pos="9498"/>
        </w:tabs>
        <w:spacing w:line="240" w:lineRule="auto"/>
        <w:rPr>
          <w:b w:val="0"/>
          <w:bCs/>
          <w:color w:val="000000"/>
          <w:sz w:val="28"/>
          <w:szCs w:val="28"/>
        </w:rPr>
      </w:pPr>
    </w:p>
    <w:p w:rsidR="00651058" w:rsidRDefault="00651058" w:rsidP="00142741">
      <w:pPr>
        <w:pStyle w:val="a4"/>
        <w:tabs>
          <w:tab w:val="left" w:pos="9498"/>
        </w:tabs>
        <w:spacing w:line="240" w:lineRule="auto"/>
        <w:rPr>
          <w:b w:val="0"/>
          <w:bCs/>
          <w:color w:val="000000"/>
          <w:sz w:val="28"/>
          <w:szCs w:val="28"/>
        </w:rPr>
      </w:pPr>
    </w:p>
    <w:p w:rsidR="00CF215B" w:rsidRDefault="00CF215B" w:rsidP="00142741">
      <w:pPr>
        <w:pStyle w:val="a4"/>
        <w:tabs>
          <w:tab w:val="left" w:pos="9498"/>
        </w:tabs>
        <w:spacing w:line="240" w:lineRule="auto"/>
        <w:rPr>
          <w:b w:val="0"/>
          <w:bCs/>
          <w:color w:val="000000"/>
          <w:sz w:val="28"/>
          <w:szCs w:val="28"/>
        </w:rPr>
      </w:pPr>
    </w:p>
    <w:p w:rsidR="0008223A" w:rsidRDefault="00110E45" w:rsidP="00142741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 w:rsidRPr="000A031E">
        <w:rPr>
          <w:bCs/>
          <w:color w:val="000000"/>
          <w:sz w:val="28"/>
          <w:szCs w:val="28"/>
          <w:lang w:eastAsia="ru-RU"/>
        </w:rPr>
        <w:t>О</w:t>
      </w:r>
      <w:r w:rsidR="00B43FA4">
        <w:rPr>
          <w:bCs/>
          <w:color w:val="000000"/>
          <w:sz w:val="28"/>
          <w:szCs w:val="28"/>
          <w:lang w:eastAsia="ru-RU"/>
        </w:rPr>
        <w:t>б</w:t>
      </w:r>
      <w:r w:rsidRPr="000A031E">
        <w:rPr>
          <w:bCs/>
          <w:color w:val="000000"/>
          <w:sz w:val="28"/>
          <w:szCs w:val="28"/>
          <w:lang w:eastAsia="ru-RU"/>
        </w:rPr>
        <w:t xml:space="preserve"> </w:t>
      </w:r>
      <w:r w:rsidR="00B43FA4" w:rsidRPr="00B43FA4">
        <w:rPr>
          <w:bCs/>
          <w:color w:val="000000"/>
          <w:sz w:val="28"/>
          <w:szCs w:val="28"/>
          <w:lang w:eastAsia="ru-RU"/>
        </w:rPr>
        <w:t>утверждении</w:t>
      </w:r>
      <w:r w:rsidR="0008223A">
        <w:rPr>
          <w:bCs/>
          <w:color w:val="000000"/>
          <w:sz w:val="28"/>
          <w:szCs w:val="28"/>
          <w:lang w:eastAsia="ru-RU"/>
        </w:rPr>
        <w:t xml:space="preserve"> П</w:t>
      </w:r>
      <w:r w:rsidR="00B43FA4" w:rsidRPr="00B43FA4">
        <w:rPr>
          <w:bCs/>
          <w:color w:val="000000"/>
          <w:sz w:val="28"/>
          <w:szCs w:val="28"/>
          <w:lang w:eastAsia="ru-RU"/>
        </w:rPr>
        <w:t xml:space="preserve">орядка уведомления представителя нанимателя </w:t>
      </w:r>
      <w:r w:rsidR="0008223A" w:rsidRPr="0008223A">
        <w:rPr>
          <w:color w:val="000000" w:themeColor="text1"/>
          <w:sz w:val="28"/>
          <w:szCs w:val="28"/>
        </w:rPr>
        <w:t>федеральными</w:t>
      </w:r>
      <w:r w:rsidR="0008223A">
        <w:rPr>
          <w:bCs/>
          <w:color w:val="000000"/>
          <w:sz w:val="28"/>
          <w:szCs w:val="28"/>
          <w:lang w:eastAsia="ru-RU"/>
        </w:rPr>
        <w:t xml:space="preserve"> </w:t>
      </w:r>
      <w:r w:rsidR="0008223A" w:rsidRPr="0008223A">
        <w:rPr>
          <w:color w:val="000000" w:themeColor="text1"/>
          <w:sz w:val="28"/>
          <w:szCs w:val="28"/>
        </w:rPr>
        <w:t xml:space="preserve">государственными гражданскими служащими </w:t>
      </w:r>
    </w:p>
    <w:p w:rsidR="0008223A" w:rsidRDefault="0008223A" w:rsidP="00142741">
      <w:pPr>
        <w:pStyle w:val="a4"/>
        <w:tabs>
          <w:tab w:val="left" w:pos="9498"/>
        </w:tabs>
        <w:spacing w:line="240" w:lineRule="auto"/>
        <w:ind w:right="-1"/>
        <w:rPr>
          <w:bCs/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ц</w:t>
      </w:r>
      <w:r w:rsidRPr="0008223A">
        <w:rPr>
          <w:color w:val="000000" w:themeColor="text1"/>
          <w:sz w:val="28"/>
          <w:szCs w:val="28"/>
        </w:rPr>
        <w:t>ентрального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08223A">
        <w:rPr>
          <w:color w:val="000000" w:themeColor="text1"/>
          <w:sz w:val="28"/>
          <w:szCs w:val="28"/>
        </w:rPr>
        <w:t>аппарата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 xml:space="preserve">Федерального агентства воздушного транспорта </w:t>
      </w:r>
    </w:p>
    <w:p w:rsidR="0008223A" w:rsidRDefault="0008223A" w:rsidP="00142741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и его территориальных органов </w:t>
      </w:r>
      <w:r w:rsidRPr="0008223A">
        <w:rPr>
          <w:color w:val="000000" w:themeColor="text1"/>
          <w:sz w:val="28"/>
          <w:szCs w:val="28"/>
        </w:rPr>
        <w:t xml:space="preserve">о фактах обращения в целях склонения </w:t>
      </w:r>
    </w:p>
    <w:p w:rsidR="0008223A" w:rsidRDefault="0008223A" w:rsidP="00142741">
      <w:pPr>
        <w:pStyle w:val="a4"/>
        <w:tabs>
          <w:tab w:val="left" w:pos="9498"/>
        </w:tabs>
        <w:spacing w:line="240" w:lineRule="auto"/>
        <w:ind w:right="-1"/>
        <w:rPr>
          <w:bCs/>
          <w:color w:val="000000"/>
          <w:sz w:val="28"/>
          <w:szCs w:val="28"/>
          <w:lang w:eastAsia="ru-RU"/>
        </w:rPr>
      </w:pPr>
      <w:r w:rsidRPr="0008223A">
        <w:rPr>
          <w:color w:val="000000" w:themeColor="text1"/>
          <w:sz w:val="28"/>
          <w:szCs w:val="28"/>
        </w:rPr>
        <w:t>их к совершению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08223A">
        <w:rPr>
          <w:color w:val="000000" w:themeColor="text1"/>
          <w:sz w:val="28"/>
          <w:szCs w:val="28"/>
        </w:rPr>
        <w:t>коррупционных правонарушений, регистрации таких уведомлений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08223A">
        <w:rPr>
          <w:color w:val="000000" w:themeColor="text1"/>
          <w:sz w:val="28"/>
          <w:szCs w:val="28"/>
        </w:rPr>
        <w:t>и организации проверки содержащихся в них сведений</w:t>
      </w:r>
    </w:p>
    <w:p w:rsidR="0008223A" w:rsidRDefault="0008223A" w:rsidP="00142741">
      <w:pPr>
        <w:pStyle w:val="a4"/>
        <w:tabs>
          <w:tab w:val="left" w:pos="9498"/>
        </w:tabs>
        <w:spacing w:line="240" w:lineRule="auto"/>
        <w:ind w:right="-1"/>
        <w:rPr>
          <w:bCs/>
          <w:color w:val="000000"/>
          <w:sz w:val="28"/>
          <w:szCs w:val="28"/>
          <w:lang w:eastAsia="ru-RU"/>
        </w:rPr>
      </w:pPr>
    </w:p>
    <w:p w:rsidR="0008223A" w:rsidRDefault="0008223A" w:rsidP="00142741">
      <w:pPr>
        <w:pStyle w:val="a4"/>
        <w:tabs>
          <w:tab w:val="left" w:pos="9498"/>
        </w:tabs>
        <w:spacing w:line="240" w:lineRule="auto"/>
        <w:ind w:right="-1"/>
        <w:rPr>
          <w:bCs/>
          <w:color w:val="000000"/>
          <w:sz w:val="28"/>
          <w:szCs w:val="28"/>
          <w:lang w:eastAsia="ru-RU"/>
        </w:rPr>
      </w:pPr>
    </w:p>
    <w:p w:rsidR="00D56298" w:rsidRDefault="00513399" w:rsidP="0014274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513399">
        <w:rPr>
          <w:sz w:val="28"/>
          <w:szCs w:val="28"/>
          <w:lang w:eastAsia="ru-RU"/>
        </w:rPr>
        <w:t>В соответствии с частью 5 статьи 9 Федеральног</w:t>
      </w:r>
      <w:r>
        <w:rPr>
          <w:sz w:val="28"/>
          <w:szCs w:val="28"/>
          <w:lang w:eastAsia="ru-RU"/>
        </w:rPr>
        <w:t>о закона от 25 декабря 2008 г. № 273-ФЗ «О противодействии коррупции»</w:t>
      </w:r>
      <w:r w:rsidRPr="00513399">
        <w:rPr>
          <w:sz w:val="28"/>
          <w:szCs w:val="28"/>
          <w:lang w:eastAsia="ru-RU"/>
        </w:rPr>
        <w:t xml:space="preserve"> (Собрание законодательст</w:t>
      </w:r>
      <w:r>
        <w:rPr>
          <w:sz w:val="28"/>
          <w:szCs w:val="28"/>
          <w:lang w:eastAsia="ru-RU"/>
        </w:rPr>
        <w:t>ва Российской Федерации, 2008, №</w:t>
      </w:r>
      <w:r w:rsidRPr="00513399">
        <w:rPr>
          <w:sz w:val="28"/>
          <w:szCs w:val="28"/>
          <w:lang w:eastAsia="ru-RU"/>
        </w:rPr>
        <w:t xml:space="preserve"> 52, ст. 6228), а также в целях повышения эффективности мер по противодействию коррупции</w:t>
      </w:r>
      <w:r w:rsidR="00851C11" w:rsidRPr="000A031E">
        <w:rPr>
          <w:sz w:val="28"/>
          <w:szCs w:val="28"/>
        </w:rPr>
        <w:t xml:space="preserve"> </w:t>
      </w:r>
      <w:r w:rsidR="00D56298" w:rsidRPr="000A031E">
        <w:rPr>
          <w:bCs/>
          <w:sz w:val="28"/>
          <w:szCs w:val="28"/>
        </w:rPr>
        <w:t xml:space="preserve"> </w:t>
      </w:r>
      <w:proofErr w:type="spellStart"/>
      <w:proofErr w:type="gramStart"/>
      <w:r w:rsidR="00D56298" w:rsidRPr="000A031E">
        <w:rPr>
          <w:bCs/>
          <w:sz w:val="28"/>
          <w:szCs w:val="28"/>
        </w:rPr>
        <w:t>п</w:t>
      </w:r>
      <w:proofErr w:type="spellEnd"/>
      <w:proofErr w:type="gramEnd"/>
      <w:r w:rsidR="00D56298" w:rsidRPr="000A031E">
        <w:rPr>
          <w:bCs/>
          <w:sz w:val="28"/>
          <w:szCs w:val="28"/>
        </w:rPr>
        <w:t> </w:t>
      </w:r>
      <w:proofErr w:type="spellStart"/>
      <w:r w:rsidR="00D56298" w:rsidRPr="000A031E">
        <w:rPr>
          <w:bCs/>
          <w:sz w:val="28"/>
          <w:szCs w:val="28"/>
        </w:rPr>
        <w:t>р</w:t>
      </w:r>
      <w:proofErr w:type="spellEnd"/>
      <w:r w:rsidR="00D56298" w:rsidRPr="000A031E">
        <w:rPr>
          <w:bCs/>
          <w:sz w:val="28"/>
          <w:szCs w:val="28"/>
        </w:rPr>
        <w:t> и к а </w:t>
      </w:r>
      <w:proofErr w:type="spellStart"/>
      <w:r w:rsidR="00D56298" w:rsidRPr="000A031E">
        <w:rPr>
          <w:bCs/>
          <w:sz w:val="28"/>
          <w:szCs w:val="28"/>
        </w:rPr>
        <w:t>з</w:t>
      </w:r>
      <w:proofErr w:type="spellEnd"/>
      <w:r w:rsidR="00D56298" w:rsidRPr="000A031E">
        <w:rPr>
          <w:bCs/>
          <w:sz w:val="28"/>
          <w:szCs w:val="28"/>
        </w:rPr>
        <w:t> </w:t>
      </w:r>
      <w:proofErr w:type="spellStart"/>
      <w:r w:rsidR="00D56298" w:rsidRPr="000A031E">
        <w:rPr>
          <w:bCs/>
          <w:sz w:val="28"/>
          <w:szCs w:val="28"/>
        </w:rPr>
        <w:t>ы</w:t>
      </w:r>
      <w:proofErr w:type="spellEnd"/>
      <w:r w:rsidR="00D56298" w:rsidRPr="000A031E">
        <w:rPr>
          <w:bCs/>
          <w:sz w:val="28"/>
          <w:szCs w:val="28"/>
        </w:rPr>
        <w:t> в а ю:</w:t>
      </w:r>
    </w:p>
    <w:p w:rsidR="00B511C8" w:rsidRDefault="00B511C8" w:rsidP="00142741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</w:p>
    <w:p w:rsidR="00513399" w:rsidRDefault="00513399" w:rsidP="00142741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</w:p>
    <w:p w:rsidR="0008223A" w:rsidRDefault="007D7102" w:rsidP="0014274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</w:t>
      </w:r>
      <w:bookmarkStart w:id="0" w:name="_GoBack"/>
      <w:r w:rsidR="0008223A">
        <w:rPr>
          <w:sz w:val="28"/>
          <w:szCs w:val="28"/>
        </w:rPr>
        <w:t xml:space="preserve">Порядок </w:t>
      </w:r>
      <w:r w:rsidR="0008223A" w:rsidRPr="0008223A">
        <w:rPr>
          <w:sz w:val="28"/>
          <w:szCs w:val="28"/>
        </w:rPr>
        <w:t>уведомления представителя нанимателя федеральными государственными гражданскими служащими центрального аппарата Федерального агентства воздушного транспорта и его территориальных орг</w:t>
      </w:r>
      <w:r w:rsidR="0040794C">
        <w:rPr>
          <w:sz w:val="28"/>
          <w:szCs w:val="28"/>
        </w:rPr>
        <w:t>анов о </w:t>
      </w:r>
      <w:r w:rsidR="0008223A" w:rsidRPr="0008223A">
        <w:rPr>
          <w:sz w:val="28"/>
          <w:szCs w:val="28"/>
        </w:rPr>
        <w:t>фактах обращения в целях склонения их к совершению коррупционных пр</w:t>
      </w:r>
      <w:r w:rsidR="0040794C">
        <w:rPr>
          <w:sz w:val="28"/>
          <w:szCs w:val="28"/>
        </w:rPr>
        <w:t xml:space="preserve">авонарушений, регистрации таких </w:t>
      </w:r>
      <w:r w:rsidR="0008223A" w:rsidRPr="0008223A">
        <w:rPr>
          <w:sz w:val="28"/>
          <w:szCs w:val="28"/>
        </w:rPr>
        <w:t>уведомлений и организации проверки содержащихся в них сведений</w:t>
      </w:r>
      <w:r w:rsidR="009220D4">
        <w:rPr>
          <w:sz w:val="28"/>
          <w:szCs w:val="28"/>
        </w:rPr>
        <w:t>.</w:t>
      </w:r>
    </w:p>
    <w:bookmarkEnd w:id="0"/>
    <w:p w:rsidR="008F647E" w:rsidRDefault="008F647E" w:rsidP="0014274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8F647E">
        <w:rPr>
          <w:sz w:val="28"/>
          <w:szCs w:val="28"/>
        </w:rPr>
        <w:t>Признать утратившим силу приказ</w:t>
      </w:r>
      <w:r>
        <w:rPr>
          <w:sz w:val="28"/>
          <w:szCs w:val="28"/>
        </w:rPr>
        <w:t xml:space="preserve"> Федерального агентства воздушного транспорта</w:t>
      </w:r>
      <w:r w:rsidRPr="008F647E">
        <w:rPr>
          <w:sz w:val="28"/>
          <w:szCs w:val="28"/>
        </w:rPr>
        <w:t xml:space="preserve"> от 25 мая 2010 г. № 184 «Об утверждении Порядка уведомления государственными гражданскими служащими Федерального агентства воздушного транспорта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сведений» (зарегистрирован</w:t>
      </w:r>
      <w:r>
        <w:rPr>
          <w:sz w:val="28"/>
          <w:szCs w:val="28"/>
        </w:rPr>
        <w:t xml:space="preserve"> Минюст</w:t>
      </w:r>
      <w:r w:rsidR="0014274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России 6 </w:t>
      </w:r>
      <w:r w:rsidRPr="008F647E">
        <w:rPr>
          <w:sz w:val="28"/>
          <w:szCs w:val="28"/>
        </w:rPr>
        <w:t>июля 2010 г.</w:t>
      </w:r>
      <w:r w:rsidR="008A5CE2">
        <w:rPr>
          <w:sz w:val="28"/>
          <w:szCs w:val="28"/>
        </w:rPr>
        <w:t>, р</w:t>
      </w:r>
      <w:r w:rsidRPr="008F647E">
        <w:rPr>
          <w:sz w:val="28"/>
          <w:szCs w:val="28"/>
        </w:rPr>
        <w:t>егистрационный № 17716)</w:t>
      </w:r>
      <w:r>
        <w:rPr>
          <w:sz w:val="28"/>
          <w:szCs w:val="28"/>
        </w:rPr>
        <w:t>.</w:t>
      </w:r>
      <w:proofErr w:type="gramEnd"/>
    </w:p>
    <w:p w:rsidR="008F647E" w:rsidRDefault="008F647E" w:rsidP="0014274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исполнением настоящего приказа возложить </w:t>
      </w:r>
      <w:r w:rsidRPr="0060318E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руководителя Росавиации</w:t>
      </w:r>
      <w:r w:rsidRPr="0060318E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председателя </w:t>
      </w:r>
      <w:r w:rsidRPr="0060318E">
        <w:rPr>
          <w:sz w:val="28"/>
          <w:szCs w:val="28"/>
        </w:rPr>
        <w:t xml:space="preserve">Комиссии Федерального агентства воздушного транспорта по соблюдению требований к служебному (должностному) поведению федеральных государственных служащих Федерального агентства </w:t>
      </w:r>
      <w:r w:rsidRPr="0060318E">
        <w:rPr>
          <w:sz w:val="28"/>
          <w:szCs w:val="28"/>
        </w:rPr>
        <w:lastRenderedPageBreak/>
        <w:t>воздушного транспорта и работников организаций, созданных для выполнения задач, поставленных перед Федеральным аген</w:t>
      </w:r>
      <w:r>
        <w:rPr>
          <w:sz w:val="28"/>
          <w:szCs w:val="28"/>
        </w:rPr>
        <w:t>тством воздушного транспорта, и </w:t>
      </w:r>
      <w:r w:rsidRPr="0060318E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>.</w:t>
      </w:r>
    </w:p>
    <w:p w:rsidR="008F647E" w:rsidRDefault="008F647E" w:rsidP="0014274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DD068C" w:rsidRDefault="00DD068C" w:rsidP="0014274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8F647E" w:rsidRDefault="008F647E" w:rsidP="0014274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1B63BF" w:rsidRDefault="008F647E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 w:rsidR="00565B58">
        <w:rPr>
          <w:bCs/>
          <w:sz w:val="28"/>
          <w:szCs w:val="28"/>
        </w:rPr>
        <w:t xml:space="preserve">           </w:t>
      </w:r>
      <w:r w:rsidR="009C307D">
        <w:rPr>
          <w:bCs/>
          <w:sz w:val="28"/>
          <w:szCs w:val="28"/>
        </w:rPr>
        <w:t xml:space="preserve">      </w:t>
      </w:r>
      <w:r w:rsidR="00565B58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                                      </w:t>
      </w:r>
      <w:r w:rsidR="00565B58">
        <w:rPr>
          <w:bCs/>
          <w:sz w:val="28"/>
          <w:szCs w:val="28"/>
        </w:rPr>
        <w:t xml:space="preserve">              </w:t>
      </w:r>
      <w:r w:rsidR="00565B58" w:rsidRPr="00F85D95">
        <w:rPr>
          <w:bCs/>
          <w:sz w:val="28"/>
          <w:szCs w:val="28"/>
        </w:rPr>
        <w:t>А.В. </w:t>
      </w:r>
      <w:proofErr w:type="spellStart"/>
      <w:r w:rsidR="00565B58" w:rsidRPr="00F85D95">
        <w:rPr>
          <w:bCs/>
          <w:sz w:val="28"/>
          <w:szCs w:val="28"/>
        </w:rPr>
        <w:t>Нерадько</w:t>
      </w:r>
      <w:proofErr w:type="spellEnd"/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6676EF" w:rsidRDefault="006676EF" w:rsidP="006676EF">
      <w:pPr>
        <w:pStyle w:val="a8"/>
        <w:spacing w:before="0" w:after="0"/>
        <w:ind w:left="7201" w:hanging="2098"/>
        <w:jc w:val="center"/>
      </w:pPr>
      <w:r>
        <w:lastRenderedPageBreak/>
        <w:t>УТВЕРЖДЕН</w:t>
      </w:r>
    </w:p>
    <w:p w:rsidR="006676EF" w:rsidRDefault="006676EF" w:rsidP="006676EF">
      <w:pPr>
        <w:pStyle w:val="a8"/>
        <w:spacing w:before="0" w:after="0"/>
        <w:ind w:left="7201" w:hanging="2098"/>
        <w:jc w:val="center"/>
      </w:pPr>
      <w:r>
        <w:t>приказом Федерального агентства</w:t>
      </w:r>
    </w:p>
    <w:p w:rsidR="006676EF" w:rsidRDefault="006676EF" w:rsidP="006676EF">
      <w:pPr>
        <w:pStyle w:val="a8"/>
        <w:spacing w:before="0" w:after="0"/>
        <w:ind w:left="7201" w:hanging="2098"/>
        <w:jc w:val="center"/>
      </w:pPr>
      <w:r>
        <w:t>воздушного транспорта</w:t>
      </w:r>
    </w:p>
    <w:p w:rsidR="006676EF" w:rsidRDefault="006676EF" w:rsidP="006676EF">
      <w:pPr>
        <w:pStyle w:val="a8"/>
        <w:spacing w:before="0" w:after="0"/>
        <w:ind w:left="7201" w:hanging="2098"/>
        <w:jc w:val="center"/>
      </w:pPr>
      <w:r>
        <w:t>от ________________ № _______</w:t>
      </w:r>
    </w:p>
    <w:p w:rsidR="006676EF" w:rsidRDefault="006676EF" w:rsidP="006676EF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676EF" w:rsidRDefault="006676EF" w:rsidP="006676EF">
      <w:pPr>
        <w:pStyle w:val="a4"/>
        <w:tabs>
          <w:tab w:val="left" w:pos="9498"/>
        </w:tabs>
        <w:spacing w:line="216" w:lineRule="auto"/>
        <w:rPr>
          <w:b w:val="0"/>
          <w:bCs/>
          <w:color w:val="000000"/>
          <w:sz w:val="28"/>
          <w:szCs w:val="28"/>
        </w:rPr>
      </w:pPr>
    </w:p>
    <w:p w:rsidR="006676EF" w:rsidRDefault="006676EF" w:rsidP="006676EF">
      <w:pPr>
        <w:pStyle w:val="a4"/>
        <w:tabs>
          <w:tab w:val="left" w:pos="9498"/>
        </w:tabs>
        <w:spacing w:line="240" w:lineRule="auto"/>
        <w:ind w:right="-1"/>
        <w:rPr>
          <w:color w:val="000000" w:themeColor="text1"/>
          <w:sz w:val="28"/>
          <w:szCs w:val="28"/>
        </w:rPr>
      </w:pPr>
      <w:r w:rsidRPr="009A24DF">
        <w:rPr>
          <w:color w:val="000000" w:themeColor="text1"/>
          <w:sz w:val="28"/>
          <w:szCs w:val="28"/>
        </w:rPr>
        <w:t xml:space="preserve">ПОРЯДОК </w:t>
      </w:r>
    </w:p>
    <w:p w:rsidR="006676EF" w:rsidRDefault="006676EF" w:rsidP="006676EF">
      <w:pPr>
        <w:pStyle w:val="a4"/>
        <w:tabs>
          <w:tab w:val="left" w:pos="9498"/>
        </w:tabs>
        <w:spacing w:line="240" w:lineRule="auto"/>
        <w:ind w:right="-1"/>
        <w:rPr>
          <w:color w:val="000000"/>
          <w:sz w:val="28"/>
          <w:szCs w:val="28"/>
        </w:rPr>
      </w:pPr>
      <w:r w:rsidRPr="009A24DF">
        <w:rPr>
          <w:color w:val="000000" w:themeColor="text1"/>
          <w:sz w:val="28"/>
          <w:szCs w:val="28"/>
        </w:rPr>
        <w:t xml:space="preserve">уведомления представителя нанимателя федеральными государственными гражданскими служащими центрального аппарата Федерального агентства воздушного транспорта и его территориальных органов о фактах обращения </w:t>
      </w:r>
      <w:r>
        <w:rPr>
          <w:color w:val="000000" w:themeColor="text1"/>
          <w:sz w:val="28"/>
          <w:szCs w:val="28"/>
        </w:rPr>
        <w:br/>
      </w:r>
      <w:r w:rsidRPr="009A24DF">
        <w:rPr>
          <w:color w:val="000000" w:themeColor="text1"/>
          <w:sz w:val="28"/>
          <w:szCs w:val="28"/>
        </w:rPr>
        <w:t xml:space="preserve">в целях склонения их к совершению коррупционных правонарушений, регистрации таких уведомлений и организации проверки </w:t>
      </w:r>
      <w:r>
        <w:rPr>
          <w:color w:val="000000" w:themeColor="text1"/>
          <w:sz w:val="28"/>
          <w:szCs w:val="28"/>
        </w:rPr>
        <w:br/>
      </w:r>
      <w:r w:rsidRPr="009A24DF">
        <w:rPr>
          <w:color w:val="000000" w:themeColor="text1"/>
          <w:sz w:val="28"/>
          <w:szCs w:val="28"/>
        </w:rPr>
        <w:t>содержащихся в них сведений</w:t>
      </w:r>
    </w:p>
    <w:p w:rsidR="006676E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6676EF" w:rsidRPr="00886730" w:rsidRDefault="006676EF" w:rsidP="006676EF">
      <w:pPr>
        <w:spacing w:line="240" w:lineRule="auto"/>
        <w:ind w:firstLine="540"/>
        <w:jc w:val="both"/>
        <w:rPr>
          <w:sz w:val="28"/>
          <w:szCs w:val="28"/>
          <w:lang w:eastAsia="ru-RU"/>
        </w:rPr>
      </w:pPr>
      <w:r w:rsidRPr="0068778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proofErr w:type="gramStart"/>
      <w:r w:rsidRPr="009A24DF">
        <w:rPr>
          <w:color w:val="000000"/>
          <w:sz w:val="28"/>
          <w:szCs w:val="28"/>
        </w:rPr>
        <w:t>Порядок уведомления представителя нанимателя федеральными государственными гражданскими служащими центрального аппарата Федерального агентства воздушного транспорта и его территориальных органов о фактах обращения в целях склонения их к совершению коррупционных правонарушений, регистрации таких уведомлений и организации прове</w:t>
      </w:r>
      <w:r>
        <w:rPr>
          <w:color w:val="000000"/>
          <w:sz w:val="28"/>
          <w:szCs w:val="28"/>
        </w:rPr>
        <w:t>рки содержащихся в них сведений</w:t>
      </w:r>
      <w:r w:rsidRPr="009A24DF">
        <w:rPr>
          <w:color w:val="000000"/>
          <w:sz w:val="28"/>
          <w:szCs w:val="28"/>
        </w:rPr>
        <w:t xml:space="preserve"> </w:t>
      </w:r>
      <w:r w:rsidRPr="0068778C">
        <w:rPr>
          <w:color w:val="000000"/>
          <w:sz w:val="28"/>
          <w:szCs w:val="28"/>
        </w:rPr>
        <w:t>(далее – Порядок)</w:t>
      </w:r>
      <w:r w:rsidRPr="00173558">
        <w:rPr>
          <w:sz w:val="24"/>
          <w:szCs w:val="24"/>
          <w:lang w:eastAsia="ru-RU"/>
        </w:rPr>
        <w:t xml:space="preserve"> </w:t>
      </w:r>
      <w:r w:rsidRPr="00886730">
        <w:rPr>
          <w:sz w:val="28"/>
          <w:szCs w:val="28"/>
          <w:lang w:eastAsia="ru-RU"/>
        </w:rPr>
        <w:t xml:space="preserve">разработан во исполнение Федерального закона </w:t>
      </w:r>
      <w:r>
        <w:rPr>
          <w:sz w:val="28"/>
          <w:szCs w:val="28"/>
          <w:lang w:eastAsia="ru-RU"/>
        </w:rPr>
        <w:br/>
      </w:r>
      <w:r w:rsidRPr="00886730">
        <w:rPr>
          <w:sz w:val="28"/>
          <w:szCs w:val="28"/>
          <w:lang w:eastAsia="ru-RU"/>
        </w:rPr>
        <w:t>от 25</w:t>
      </w:r>
      <w:r>
        <w:rPr>
          <w:sz w:val="28"/>
          <w:szCs w:val="28"/>
          <w:lang w:eastAsia="ru-RU"/>
        </w:rPr>
        <w:t xml:space="preserve"> декабря </w:t>
      </w:r>
      <w:r w:rsidRPr="00886730">
        <w:rPr>
          <w:sz w:val="28"/>
          <w:szCs w:val="28"/>
          <w:lang w:eastAsia="ru-RU"/>
        </w:rPr>
        <w:t>2008</w:t>
      </w:r>
      <w:r>
        <w:rPr>
          <w:sz w:val="28"/>
          <w:szCs w:val="28"/>
          <w:lang w:eastAsia="ru-RU"/>
        </w:rPr>
        <w:t xml:space="preserve"> г.</w:t>
      </w:r>
      <w:r w:rsidRPr="0088673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886730">
        <w:rPr>
          <w:sz w:val="28"/>
          <w:szCs w:val="28"/>
          <w:lang w:eastAsia="ru-RU"/>
        </w:rPr>
        <w:t xml:space="preserve"> 273-ФЗ </w:t>
      </w:r>
      <w:r>
        <w:rPr>
          <w:sz w:val="28"/>
          <w:szCs w:val="28"/>
          <w:lang w:eastAsia="ru-RU"/>
        </w:rPr>
        <w:t>«</w:t>
      </w:r>
      <w:r w:rsidRPr="00886730">
        <w:rPr>
          <w:sz w:val="28"/>
          <w:szCs w:val="28"/>
          <w:lang w:eastAsia="ru-RU"/>
        </w:rPr>
        <w:t>О противодействии коррупции</w:t>
      </w:r>
      <w:r>
        <w:rPr>
          <w:sz w:val="28"/>
          <w:szCs w:val="28"/>
          <w:lang w:eastAsia="ru-RU"/>
        </w:rPr>
        <w:t>»</w:t>
      </w:r>
      <w:r w:rsidRPr="00886730">
        <w:rPr>
          <w:sz w:val="28"/>
          <w:szCs w:val="28"/>
          <w:lang w:eastAsia="ru-RU"/>
        </w:rPr>
        <w:t xml:space="preserve"> (Собрание законодательства Российской Федерации, 2008</w:t>
      </w:r>
      <w:proofErr w:type="gramEnd"/>
      <w:r w:rsidRPr="0088673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№ </w:t>
      </w:r>
      <w:proofErr w:type="gramStart"/>
      <w:r>
        <w:rPr>
          <w:sz w:val="28"/>
          <w:szCs w:val="28"/>
          <w:lang w:eastAsia="ru-RU"/>
        </w:rPr>
        <w:t>52</w:t>
      </w:r>
      <w:r w:rsidRPr="00886730">
        <w:rPr>
          <w:sz w:val="28"/>
          <w:szCs w:val="28"/>
          <w:lang w:eastAsia="ru-RU"/>
        </w:rPr>
        <w:t>, ст. 6228)</w:t>
      </w:r>
      <w:r>
        <w:rPr>
          <w:sz w:val="28"/>
          <w:szCs w:val="28"/>
          <w:lang w:eastAsia="ru-RU"/>
        </w:rPr>
        <w:t>.</w:t>
      </w:r>
      <w:proofErr w:type="gramEnd"/>
    </w:p>
    <w:p w:rsidR="006676EF" w:rsidRPr="001A02DD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A02DD">
        <w:rPr>
          <w:color w:val="000000"/>
          <w:sz w:val="28"/>
          <w:szCs w:val="28"/>
        </w:rPr>
        <w:t xml:space="preserve">2. Гражданские служащие уведомляют представителя нанимателя </w:t>
      </w:r>
      <w:proofErr w:type="gramStart"/>
      <w:r w:rsidRPr="001A02DD">
        <w:rPr>
          <w:color w:val="000000"/>
          <w:sz w:val="28"/>
          <w:szCs w:val="28"/>
        </w:rPr>
        <w:t>обо всех случаях обращения к ним каких-либо лиц в целях склонения их к совершению коррупционных правонарушений в течение</w:t>
      </w:r>
      <w:proofErr w:type="gramEnd"/>
      <w:r w:rsidRPr="001A02DD">
        <w:rPr>
          <w:color w:val="000000"/>
          <w:sz w:val="28"/>
          <w:szCs w:val="28"/>
        </w:rPr>
        <w:t xml:space="preserve"> тр</w:t>
      </w:r>
      <w:r>
        <w:rPr>
          <w:color w:val="000000"/>
          <w:sz w:val="28"/>
          <w:szCs w:val="28"/>
        </w:rPr>
        <w:t>е</w:t>
      </w:r>
      <w:r w:rsidRPr="001A02DD">
        <w:rPr>
          <w:color w:val="000000"/>
          <w:sz w:val="28"/>
          <w:szCs w:val="28"/>
        </w:rPr>
        <w:t xml:space="preserve">х календарных дней со дня, когда </w:t>
      </w:r>
      <w:r w:rsidRPr="001A02DD">
        <w:rPr>
          <w:color w:val="000000"/>
          <w:sz w:val="28"/>
          <w:szCs w:val="28"/>
        </w:rPr>
        <w:br/>
        <w:t>им стало известно о фактах такого обращения.</w:t>
      </w:r>
    </w:p>
    <w:p w:rsidR="006676EF" w:rsidRPr="001A02DD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A02DD">
        <w:rPr>
          <w:color w:val="000000"/>
          <w:sz w:val="28"/>
          <w:szCs w:val="28"/>
        </w:rPr>
        <w:t>При нахождении гражданского служащего в командировке, отпуске, вне места прохождения федеральной государственной гражданской службы (далее – государственная служба) по иным основаниям, установленным законодательством Российской Федерации,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государственной службы.</w:t>
      </w:r>
      <w:proofErr w:type="gramEnd"/>
    </w:p>
    <w:p w:rsidR="006676EF" w:rsidRPr="001A02DD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A02DD">
        <w:rPr>
          <w:color w:val="000000"/>
          <w:sz w:val="28"/>
          <w:szCs w:val="28"/>
        </w:rPr>
        <w:t>3. Гражданский служащий, которому стало известно о факте обращения к иным гражданским служащим в связи с исполнением ими должностных (служебных)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</w:t>
      </w:r>
      <w:r>
        <w:rPr>
          <w:color w:val="000000"/>
          <w:sz w:val="28"/>
          <w:szCs w:val="28"/>
        </w:rPr>
        <w:t>е</w:t>
      </w:r>
      <w:r w:rsidRPr="001A02DD">
        <w:rPr>
          <w:color w:val="000000"/>
          <w:sz w:val="28"/>
          <w:szCs w:val="28"/>
        </w:rPr>
        <w:t>нной настоящим Порядком.</w:t>
      </w:r>
    </w:p>
    <w:p w:rsidR="006676EF" w:rsidRPr="009A24D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A02DD">
        <w:rPr>
          <w:color w:val="000000"/>
          <w:sz w:val="28"/>
          <w:szCs w:val="28"/>
        </w:rPr>
        <w:t>4. Уведомление о фактах обращения в целях склонения к совершению коррупционных правонарушений (далее – уведомление) составляется в письменном виде в произвольной форме (рекомендуемый образец приведен в приложении № 1</w:t>
      </w:r>
      <w:r w:rsidRPr="001A02DD">
        <w:rPr>
          <w:color w:val="000000"/>
          <w:sz w:val="28"/>
          <w:szCs w:val="28"/>
        </w:rPr>
        <w:br/>
        <w:t xml:space="preserve"> к настоящему Порядку):</w:t>
      </w:r>
    </w:p>
    <w:p w:rsidR="006676EF" w:rsidRPr="009A24D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 </w:t>
      </w:r>
      <w:r w:rsidRPr="009A24DF">
        <w:rPr>
          <w:color w:val="000000"/>
          <w:sz w:val="28"/>
          <w:szCs w:val="28"/>
        </w:rPr>
        <w:t>гражданские служащие, замещающие дол</w:t>
      </w:r>
      <w:r>
        <w:rPr>
          <w:color w:val="000000"/>
          <w:sz w:val="28"/>
          <w:szCs w:val="28"/>
        </w:rPr>
        <w:t>жности, назначение на которые и </w:t>
      </w:r>
      <w:r w:rsidRPr="009A24DF">
        <w:rPr>
          <w:color w:val="000000"/>
          <w:sz w:val="28"/>
          <w:szCs w:val="28"/>
        </w:rPr>
        <w:t xml:space="preserve">освобождение от которых осуществляется руководителем </w:t>
      </w:r>
      <w:r w:rsidRPr="0068778C">
        <w:rPr>
          <w:color w:val="000000"/>
          <w:sz w:val="28"/>
          <w:szCs w:val="28"/>
        </w:rPr>
        <w:t>Федерального агентства воздушного транспорта</w:t>
      </w:r>
      <w:r w:rsidRPr="009A24DF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9A24DF">
        <w:rPr>
          <w:color w:val="000000"/>
          <w:sz w:val="28"/>
          <w:szCs w:val="28"/>
        </w:rPr>
        <w:t xml:space="preserve"> Руководитель) (за исключением заместителей руководителей территориальных органов </w:t>
      </w:r>
      <w:r w:rsidRPr="0068778C">
        <w:rPr>
          <w:color w:val="000000"/>
          <w:sz w:val="28"/>
          <w:szCs w:val="28"/>
        </w:rPr>
        <w:t>Федерального агентства воздушного транспорта</w:t>
      </w:r>
      <w:r w:rsidRPr="009A24DF">
        <w:rPr>
          <w:color w:val="000000"/>
          <w:sz w:val="28"/>
          <w:szCs w:val="28"/>
        </w:rPr>
        <w:t>), составляют уведомление на имя Ру</w:t>
      </w:r>
      <w:r>
        <w:rPr>
          <w:color w:val="000000"/>
          <w:sz w:val="28"/>
          <w:szCs w:val="28"/>
        </w:rPr>
        <w:t xml:space="preserve">ководителя и представляют </w:t>
      </w:r>
      <w:r>
        <w:rPr>
          <w:color w:val="000000"/>
          <w:sz w:val="28"/>
          <w:szCs w:val="28"/>
        </w:rPr>
        <w:br/>
        <w:t>его в </w:t>
      </w:r>
      <w:r w:rsidRPr="009A24DF">
        <w:rPr>
          <w:color w:val="000000"/>
          <w:sz w:val="28"/>
          <w:szCs w:val="28"/>
        </w:rPr>
        <w:t xml:space="preserve">структурное подразделение центрального аппарата </w:t>
      </w:r>
      <w:r w:rsidRPr="0068778C">
        <w:rPr>
          <w:color w:val="000000"/>
          <w:sz w:val="28"/>
          <w:szCs w:val="28"/>
        </w:rPr>
        <w:t xml:space="preserve">Федерального агентства </w:t>
      </w:r>
      <w:r w:rsidRPr="0068778C">
        <w:rPr>
          <w:color w:val="000000"/>
          <w:sz w:val="28"/>
          <w:szCs w:val="28"/>
        </w:rPr>
        <w:lastRenderedPageBreak/>
        <w:t>воздушного транспорта</w:t>
      </w:r>
      <w:r w:rsidRPr="009A24DF">
        <w:rPr>
          <w:color w:val="000000"/>
          <w:sz w:val="28"/>
          <w:szCs w:val="28"/>
        </w:rPr>
        <w:t>, осуществляющее функции по профилактике коррупционных правонарушений;</w:t>
      </w:r>
      <w:proofErr w:type="gramEnd"/>
    </w:p>
    <w:p w:rsidR="006676E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A24DF">
        <w:rPr>
          <w:color w:val="000000"/>
          <w:sz w:val="28"/>
          <w:szCs w:val="28"/>
        </w:rPr>
        <w:t xml:space="preserve">б) заместители руководителей территориальных органов </w:t>
      </w:r>
      <w:r w:rsidRPr="0068778C">
        <w:rPr>
          <w:color w:val="000000"/>
          <w:sz w:val="28"/>
          <w:szCs w:val="28"/>
        </w:rPr>
        <w:t>Федерального агентства воздушного транспорта</w:t>
      </w:r>
      <w:r w:rsidRPr="009A24DF">
        <w:rPr>
          <w:color w:val="000000"/>
          <w:sz w:val="28"/>
          <w:szCs w:val="28"/>
        </w:rPr>
        <w:t xml:space="preserve">, гражданские служащие территориальных органов </w:t>
      </w:r>
      <w:r w:rsidRPr="0068778C">
        <w:rPr>
          <w:color w:val="000000"/>
          <w:sz w:val="28"/>
          <w:szCs w:val="28"/>
        </w:rPr>
        <w:t>Федерального агентства воздушного транспорта</w:t>
      </w:r>
      <w:r w:rsidRPr="009A24DF">
        <w:rPr>
          <w:color w:val="000000"/>
          <w:sz w:val="28"/>
          <w:szCs w:val="28"/>
        </w:rPr>
        <w:t xml:space="preserve">, замещающие должности, назначение на которые и освобождение от которых осуществляется руководителем территориального органа </w:t>
      </w:r>
      <w:r w:rsidRPr="0068778C">
        <w:rPr>
          <w:color w:val="000000"/>
          <w:sz w:val="28"/>
          <w:szCs w:val="28"/>
        </w:rPr>
        <w:t>Федерального агентства воздушного транспорта</w:t>
      </w:r>
      <w:r w:rsidRPr="009A24DF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9A24DF">
        <w:rPr>
          <w:color w:val="000000"/>
          <w:sz w:val="28"/>
          <w:szCs w:val="28"/>
        </w:rPr>
        <w:t xml:space="preserve"> Руководитель территориального органа), составляют уведомление на имя Руководителя территориального органа и представляют его в подразделение (должностному лицу) по профилактике коррупционных правонарушений территориального органа </w:t>
      </w:r>
      <w:r w:rsidRPr="0068778C">
        <w:rPr>
          <w:color w:val="000000"/>
          <w:sz w:val="28"/>
          <w:szCs w:val="28"/>
        </w:rPr>
        <w:t>Федерального агентства</w:t>
      </w:r>
      <w:proofErr w:type="gramEnd"/>
      <w:r w:rsidRPr="0068778C">
        <w:rPr>
          <w:color w:val="000000"/>
          <w:sz w:val="28"/>
          <w:szCs w:val="28"/>
        </w:rPr>
        <w:t xml:space="preserve"> воздушного транспорта</w:t>
      </w:r>
      <w:r w:rsidRPr="009A24DF">
        <w:rPr>
          <w:color w:val="000000"/>
          <w:sz w:val="28"/>
          <w:szCs w:val="28"/>
        </w:rPr>
        <w:t>.</w:t>
      </w:r>
    </w:p>
    <w:p w:rsidR="006676EF" w:rsidRPr="009A24D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9A24DF">
        <w:rPr>
          <w:color w:val="000000"/>
          <w:sz w:val="28"/>
          <w:szCs w:val="28"/>
        </w:rPr>
        <w:t>5. В уведомлении указываются следующие сведения:</w:t>
      </w:r>
    </w:p>
    <w:p w:rsidR="006676EF" w:rsidRPr="009A24D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 </w:t>
      </w:r>
      <w:r w:rsidRPr="009A24DF">
        <w:rPr>
          <w:color w:val="000000"/>
          <w:sz w:val="28"/>
          <w:szCs w:val="28"/>
        </w:rPr>
        <w:t>фамилия, имя и отчество (при наличии), должность представителя нанимателя, на имя которого направляется уведомление;</w:t>
      </w:r>
      <w:proofErr w:type="gramEnd"/>
    </w:p>
    <w:p w:rsidR="006676EF" w:rsidRPr="009A24D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Pr="009A24DF">
        <w:rPr>
          <w:color w:val="000000"/>
          <w:sz w:val="28"/>
          <w:szCs w:val="28"/>
        </w:rPr>
        <w:t>фамилия, имя и отчество (при наличии) гражданского служащего, подавшего уведомление, замещаемая им должность</w:t>
      </w:r>
      <w:r>
        <w:rPr>
          <w:color w:val="000000"/>
          <w:sz w:val="28"/>
          <w:szCs w:val="28"/>
        </w:rPr>
        <w:t>, место жительства, телефон;</w:t>
      </w:r>
      <w:r w:rsidRPr="009A24DF">
        <w:rPr>
          <w:color w:val="000000"/>
          <w:sz w:val="28"/>
          <w:szCs w:val="28"/>
        </w:rPr>
        <w:t xml:space="preserve"> </w:t>
      </w:r>
    </w:p>
    <w:p w:rsidR="006676EF" w:rsidRPr="00AC29F2" w:rsidRDefault="006676EF" w:rsidP="0066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F2">
        <w:rPr>
          <w:rFonts w:ascii="Times New Roman" w:hAnsi="Times New Roman" w:cs="Times New Roman"/>
          <w:sz w:val="28"/>
          <w:szCs w:val="28"/>
        </w:rPr>
        <w:t>в) обстоятельства обращения к гражданскому служащему либо обстоятельства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 (дата, место, время, другие условия);</w:t>
      </w:r>
    </w:p>
    <w:p w:rsidR="006676EF" w:rsidRPr="00AC29F2" w:rsidRDefault="006676EF" w:rsidP="0066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F2">
        <w:rPr>
          <w:rFonts w:ascii="Times New Roman" w:hAnsi="Times New Roman" w:cs="Times New Roman"/>
          <w:sz w:val="28"/>
          <w:szCs w:val="28"/>
        </w:rPr>
        <w:t>г) способ склонения гражданского служащего к совершению коррупционных правонарушений (подкуп, угроза, просьба, обещание, обман и т.д.);</w:t>
      </w:r>
    </w:p>
    <w:p w:rsidR="006676EF" w:rsidRPr="00AC29F2" w:rsidRDefault="006676EF" w:rsidP="0066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9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29F2">
        <w:rPr>
          <w:rFonts w:ascii="Times New Roman" w:hAnsi="Times New Roman" w:cs="Times New Roman"/>
          <w:sz w:val="28"/>
          <w:szCs w:val="28"/>
        </w:rPr>
        <w:t>) подробные сведения о коррупционных правонарушениях (с указанием конкретных действий или бездействия), к совершению которых склоняется гражданский служащий;</w:t>
      </w:r>
    </w:p>
    <w:p w:rsidR="006676EF" w:rsidRPr="00AC29F2" w:rsidRDefault="006676EF" w:rsidP="0066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F2">
        <w:rPr>
          <w:rFonts w:ascii="Times New Roman" w:hAnsi="Times New Roman" w:cs="Times New Roman"/>
          <w:sz w:val="28"/>
          <w:szCs w:val="28"/>
        </w:rPr>
        <w:t>е) все известные сведения о лице (лицах), склоняющем (склоняющих) гражданского служащего к совершению коррупционных правонарушений;</w:t>
      </w:r>
    </w:p>
    <w:p w:rsidR="006676EF" w:rsidRPr="00AC29F2" w:rsidRDefault="006676EF" w:rsidP="0066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F2">
        <w:rPr>
          <w:rFonts w:ascii="Times New Roman" w:hAnsi="Times New Roman" w:cs="Times New Roman"/>
          <w:sz w:val="28"/>
          <w:szCs w:val="28"/>
        </w:rPr>
        <w:t xml:space="preserve">ж) информация об отказе (согласии) принять предложение лица (лиц) </w:t>
      </w:r>
      <w:r>
        <w:rPr>
          <w:rFonts w:ascii="Times New Roman" w:hAnsi="Times New Roman" w:cs="Times New Roman"/>
          <w:sz w:val="28"/>
          <w:szCs w:val="28"/>
        </w:rPr>
        <w:br/>
      </w:r>
      <w:r w:rsidRPr="00AC29F2">
        <w:rPr>
          <w:rFonts w:ascii="Times New Roman" w:hAnsi="Times New Roman" w:cs="Times New Roman"/>
          <w:sz w:val="28"/>
          <w:szCs w:val="28"/>
        </w:rPr>
        <w:t>о совершении коррупционного правонарушения;</w:t>
      </w:r>
    </w:p>
    <w:p w:rsidR="006676EF" w:rsidRPr="00AC29F2" w:rsidRDefault="006676EF" w:rsidP="0066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9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29F2">
        <w:rPr>
          <w:rFonts w:ascii="Times New Roman" w:hAnsi="Times New Roman" w:cs="Times New Roman"/>
          <w:sz w:val="28"/>
          <w:szCs w:val="28"/>
        </w:rPr>
        <w:t>) дата заполнения уведомления;</w:t>
      </w:r>
    </w:p>
    <w:p w:rsidR="006676EF" w:rsidRPr="00AC29F2" w:rsidRDefault="006676EF" w:rsidP="00667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F2">
        <w:rPr>
          <w:rFonts w:ascii="Times New Roman" w:hAnsi="Times New Roman" w:cs="Times New Roman"/>
          <w:sz w:val="28"/>
          <w:szCs w:val="28"/>
        </w:rPr>
        <w:t>и) подпись гражданского служащего, подавшего уведомление.</w:t>
      </w:r>
    </w:p>
    <w:p w:rsidR="006676E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9A24DF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6676E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Pr="009A24DF">
        <w:rPr>
          <w:color w:val="000000"/>
          <w:sz w:val="28"/>
          <w:szCs w:val="28"/>
        </w:rPr>
        <w:t>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одновременно сообщает об этом в письменной форме, в том числе с указанием содержания уведомления, представителю нанимателя.</w:t>
      </w:r>
    </w:p>
    <w:p w:rsidR="006676EF" w:rsidRPr="009A24D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Pr="009A24DF">
        <w:rPr>
          <w:color w:val="000000"/>
          <w:sz w:val="28"/>
          <w:szCs w:val="28"/>
        </w:rPr>
        <w:t xml:space="preserve">Регистрация уведомления осуществляется </w:t>
      </w:r>
      <w:proofErr w:type="gramStart"/>
      <w:r w:rsidRPr="009A24DF">
        <w:rPr>
          <w:color w:val="000000"/>
          <w:sz w:val="28"/>
          <w:szCs w:val="28"/>
        </w:rPr>
        <w:t xml:space="preserve">в день его поступления </w:t>
      </w:r>
      <w:r>
        <w:rPr>
          <w:color w:val="000000"/>
          <w:sz w:val="28"/>
          <w:szCs w:val="28"/>
        </w:rPr>
        <w:br/>
      </w:r>
      <w:r w:rsidRPr="009A24DF">
        <w:rPr>
          <w:color w:val="000000"/>
          <w:sz w:val="28"/>
          <w:szCs w:val="28"/>
        </w:rPr>
        <w:t xml:space="preserve">в </w:t>
      </w:r>
      <w:r w:rsidRPr="00A312A6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урнале</w:t>
      </w:r>
      <w:r w:rsidRPr="00A312A6">
        <w:rPr>
          <w:color w:val="000000"/>
          <w:sz w:val="28"/>
          <w:szCs w:val="28"/>
        </w:rPr>
        <w:t xml:space="preserve"> регистрации уведомлений о фактах обращения в целях склонения федеральных государственных гражданских служащих к совершению</w:t>
      </w:r>
      <w:proofErr w:type="gramEnd"/>
      <w:r w:rsidRPr="00A312A6">
        <w:rPr>
          <w:color w:val="000000"/>
          <w:sz w:val="28"/>
          <w:szCs w:val="28"/>
        </w:rPr>
        <w:t xml:space="preserve"> коррупционных правонарушений</w:t>
      </w:r>
      <w:r w:rsidRPr="009A24DF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9A24DF">
        <w:rPr>
          <w:color w:val="000000"/>
          <w:sz w:val="28"/>
          <w:szCs w:val="28"/>
        </w:rPr>
        <w:t xml:space="preserve"> Журнал)</w:t>
      </w:r>
      <w:r>
        <w:rPr>
          <w:color w:val="000000"/>
          <w:sz w:val="28"/>
          <w:szCs w:val="28"/>
        </w:rPr>
        <w:t xml:space="preserve"> составленном в произвольной форме</w:t>
      </w:r>
      <w:r w:rsidRPr="009A24DF">
        <w:rPr>
          <w:color w:val="000000"/>
          <w:sz w:val="28"/>
          <w:szCs w:val="28"/>
        </w:rPr>
        <w:t xml:space="preserve"> (рекомендуемый</w:t>
      </w:r>
      <w:r>
        <w:rPr>
          <w:color w:val="000000"/>
          <w:sz w:val="28"/>
          <w:szCs w:val="28"/>
        </w:rPr>
        <w:t xml:space="preserve"> образец приведен в приложении №</w:t>
      </w:r>
      <w:r w:rsidRPr="009A24DF">
        <w:rPr>
          <w:color w:val="000000"/>
          <w:sz w:val="28"/>
          <w:szCs w:val="28"/>
        </w:rPr>
        <w:t xml:space="preserve"> 2 к </w:t>
      </w:r>
      <w:r>
        <w:rPr>
          <w:color w:val="000000"/>
          <w:sz w:val="28"/>
          <w:szCs w:val="28"/>
        </w:rPr>
        <w:t xml:space="preserve">настоящему </w:t>
      </w:r>
      <w:r w:rsidRPr="009A24DF">
        <w:rPr>
          <w:color w:val="000000"/>
          <w:sz w:val="28"/>
          <w:szCs w:val="28"/>
        </w:rPr>
        <w:t>Порядку):</w:t>
      </w:r>
    </w:p>
    <w:p w:rsidR="006676EF" w:rsidRPr="009A24D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Pr="009A24DF">
        <w:rPr>
          <w:color w:val="000000"/>
          <w:sz w:val="28"/>
          <w:szCs w:val="28"/>
        </w:rPr>
        <w:t xml:space="preserve">структурным подразделением центрального аппарата </w:t>
      </w:r>
      <w:r w:rsidRPr="00A312A6">
        <w:rPr>
          <w:color w:val="000000"/>
          <w:sz w:val="28"/>
          <w:szCs w:val="28"/>
        </w:rPr>
        <w:t>Федерального агентства воздушного транспорта</w:t>
      </w:r>
      <w:r w:rsidRPr="009A24DF">
        <w:rPr>
          <w:color w:val="000000"/>
          <w:sz w:val="28"/>
          <w:szCs w:val="28"/>
        </w:rPr>
        <w:t xml:space="preserve">, осуществляющим функции по профилактике коррупционных правонарушений </w:t>
      </w:r>
      <w:r>
        <w:rPr>
          <w:color w:val="000000"/>
          <w:sz w:val="28"/>
          <w:szCs w:val="28"/>
        </w:rPr>
        <w:t>–</w:t>
      </w:r>
      <w:r w:rsidRPr="009A24DF">
        <w:rPr>
          <w:color w:val="000000"/>
          <w:sz w:val="28"/>
          <w:szCs w:val="28"/>
        </w:rPr>
        <w:t xml:space="preserve"> в отношении уведомлений, представляемых </w:t>
      </w:r>
      <w:r w:rsidRPr="009A24DF">
        <w:rPr>
          <w:color w:val="000000"/>
          <w:sz w:val="28"/>
          <w:szCs w:val="28"/>
        </w:rPr>
        <w:lastRenderedPageBreak/>
        <w:t>гражданскими служащими, указанными в подпункте</w:t>
      </w:r>
      <w:r>
        <w:rPr>
          <w:color w:val="000000"/>
          <w:sz w:val="28"/>
          <w:szCs w:val="28"/>
        </w:rPr>
        <w:t xml:space="preserve"> «а»</w:t>
      </w:r>
      <w:r w:rsidRPr="009A24DF">
        <w:rPr>
          <w:color w:val="000000"/>
          <w:sz w:val="28"/>
          <w:szCs w:val="28"/>
        </w:rPr>
        <w:t xml:space="preserve"> пункта 4 </w:t>
      </w:r>
      <w:r>
        <w:rPr>
          <w:color w:val="000000"/>
          <w:sz w:val="28"/>
          <w:szCs w:val="28"/>
        </w:rPr>
        <w:t xml:space="preserve">настоящего </w:t>
      </w:r>
      <w:r w:rsidRPr="009A24DF">
        <w:rPr>
          <w:color w:val="000000"/>
          <w:sz w:val="28"/>
          <w:szCs w:val="28"/>
        </w:rPr>
        <w:t>Порядка;</w:t>
      </w:r>
    </w:p>
    <w:p w:rsidR="006676E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Pr="009A24DF">
        <w:rPr>
          <w:color w:val="000000"/>
          <w:sz w:val="28"/>
          <w:szCs w:val="28"/>
        </w:rPr>
        <w:t xml:space="preserve">подразделением (должностным лицом) по профилактике коррупционных правонарушений территориального органа </w:t>
      </w:r>
      <w:r w:rsidRPr="00A312A6">
        <w:rPr>
          <w:color w:val="000000"/>
          <w:sz w:val="28"/>
          <w:szCs w:val="28"/>
        </w:rPr>
        <w:t>Федерального агентства воздушного транспорта</w:t>
      </w:r>
      <w:r w:rsidRPr="009A24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A24DF">
        <w:rPr>
          <w:color w:val="000000"/>
          <w:sz w:val="28"/>
          <w:szCs w:val="28"/>
        </w:rPr>
        <w:t xml:space="preserve"> в отношении уведомлений, представляемых гражданскими слу</w:t>
      </w:r>
      <w:r>
        <w:rPr>
          <w:color w:val="000000"/>
          <w:sz w:val="28"/>
          <w:szCs w:val="28"/>
        </w:rPr>
        <w:t>жащими, указанными в подпункте «б»</w:t>
      </w:r>
      <w:r w:rsidRPr="009A24DF">
        <w:rPr>
          <w:color w:val="000000"/>
          <w:sz w:val="28"/>
          <w:szCs w:val="28"/>
        </w:rPr>
        <w:t xml:space="preserve"> пункта 4 </w:t>
      </w:r>
      <w:r>
        <w:rPr>
          <w:color w:val="000000"/>
          <w:sz w:val="28"/>
          <w:szCs w:val="28"/>
        </w:rPr>
        <w:t xml:space="preserve">настоящего </w:t>
      </w:r>
      <w:r w:rsidRPr="009A24DF">
        <w:rPr>
          <w:color w:val="000000"/>
          <w:sz w:val="28"/>
          <w:szCs w:val="28"/>
        </w:rPr>
        <w:t>Порядка.</w:t>
      </w:r>
    </w:p>
    <w:p w:rsidR="006676EF" w:rsidRPr="001A02DD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A02DD">
        <w:rPr>
          <w:sz w:val="28"/>
          <w:szCs w:val="28"/>
        </w:rPr>
        <w:t xml:space="preserve">Журнал должен быть прошит, </w:t>
      </w:r>
      <w:proofErr w:type="gramStart"/>
      <w:r w:rsidRPr="001A02DD">
        <w:rPr>
          <w:sz w:val="28"/>
          <w:szCs w:val="28"/>
        </w:rPr>
        <w:t>пронумерован и заверен</w:t>
      </w:r>
      <w:proofErr w:type="gramEnd"/>
      <w:r w:rsidRPr="001A02DD">
        <w:rPr>
          <w:sz w:val="28"/>
          <w:szCs w:val="28"/>
        </w:rPr>
        <w:t xml:space="preserve"> оттиском печати</w:t>
      </w:r>
      <w:r w:rsidRPr="001A02DD">
        <w:rPr>
          <w:color w:val="000000"/>
          <w:sz w:val="28"/>
          <w:szCs w:val="28"/>
        </w:rPr>
        <w:t xml:space="preserve"> Федерального агентства воздушного транспорта (территориального органа Федерального агентства воздушного транспорта).</w:t>
      </w:r>
    </w:p>
    <w:p w:rsidR="006676EF" w:rsidRPr="009A24D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Pr="009A24DF">
        <w:rPr>
          <w:color w:val="000000"/>
          <w:sz w:val="28"/>
          <w:szCs w:val="28"/>
        </w:rPr>
        <w:t xml:space="preserve">Копия зарегистрированного уведомления с отметкой о его регистрации выдается гражданскому служащему на руки под </w:t>
      </w:r>
      <w:r>
        <w:rPr>
          <w:color w:val="000000"/>
          <w:sz w:val="28"/>
          <w:szCs w:val="28"/>
        </w:rPr>
        <w:t>п</w:t>
      </w:r>
      <w:r w:rsidRPr="009A24D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 w:rsidRPr="009A24DF">
        <w:rPr>
          <w:color w:val="000000"/>
          <w:sz w:val="28"/>
          <w:szCs w:val="28"/>
        </w:rPr>
        <w:t>пись</w:t>
      </w:r>
      <w:r>
        <w:rPr>
          <w:color w:val="000000"/>
          <w:sz w:val="28"/>
          <w:szCs w:val="28"/>
        </w:rPr>
        <w:t xml:space="preserve"> в Журнале</w:t>
      </w:r>
      <w:r w:rsidRPr="009A24DF">
        <w:rPr>
          <w:color w:val="000000"/>
          <w:sz w:val="28"/>
          <w:szCs w:val="28"/>
        </w:rPr>
        <w:t xml:space="preserve"> либо направляется по почте с уведомлением о вручении.</w:t>
      </w:r>
    </w:p>
    <w:p w:rsidR="006676E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A24DF">
        <w:rPr>
          <w:color w:val="000000"/>
          <w:sz w:val="28"/>
          <w:szCs w:val="28"/>
        </w:rPr>
        <w:t xml:space="preserve">Конфиденциальность сведений, содержащихся в уведомлении, обеспечивается структурным подразделением центрального аппарата </w:t>
      </w:r>
      <w:r w:rsidRPr="00A312A6">
        <w:rPr>
          <w:color w:val="000000"/>
          <w:sz w:val="28"/>
          <w:szCs w:val="28"/>
        </w:rPr>
        <w:t>Федерального агентства воздушного транспорта</w:t>
      </w:r>
      <w:r w:rsidRPr="009A24DF">
        <w:rPr>
          <w:color w:val="000000"/>
          <w:sz w:val="28"/>
          <w:szCs w:val="28"/>
        </w:rPr>
        <w:t xml:space="preserve">, осуществляющим функции по профилактике коррупционных правонарушений, подразделением (должностным лицом) </w:t>
      </w:r>
      <w:r>
        <w:rPr>
          <w:color w:val="000000"/>
          <w:sz w:val="28"/>
          <w:szCs w:val="28"/>
        </w:rPr>
        <w:br/>
      </w:r>
      <w:r w:rsidRPr="009A24DF">
        <w:rPr>
          <w:color w:val="000000"/>
          <w:sz w:val="28"/>
          <w:szCs w:val="28"/>
        </w:rPr>
        <w:t xml:space="preserve">по профилактике коррупционных правонарушений территориального органа </w:t>
      </w:r>
      <w:r w:rsidRPr="00A312A6">
        <w:rPr>
          <w:color w:val="000000"/>
          <w:sz w:val="28"/>
          <w:szCs w:val="28"/>
        </w:rPr>
        <w:t>Федерального агентства воздушного транспорта</w:t>
      </w:r>
      <w:r w:rsidRPr="009A24DF">
        <w:rPr>
          <w:color w:val="000000"/>
          <w:sz w:val="28"/>
          <w:szCs w:val="28"/>
        </w:rPr>
        <w:t>.</w:t>
      </w:r>
      <w:proofErr w:type="gramEnd"/>
    </w:p>
    <w:p w:rsidR="006676E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r w:rsidRPr="009A24DF">
        <w:rPr>
          <w:color w:val="000000"/>
          <w:sz w:val="28"/>
          <w:szCs w:val="28"/>
        </w:rPr>
        <w:t xml:space="preserve">Структурное подразделение центрального аппарата </w:t>
      </w:r>
      <w:r w:rsidRPr="00A312A6">
        <w:rPr>
          <w:color w:val="000000"/>
          <w:sz w:val="28"/>
          <w:szCs w:val="28"/>
        </w:rPr>
        <w:t>Федерального агентства воздушного транспорта</w:t>
      </w:r>
      <w:r w:rsidRPr="009A24DF">
        <w:rPr>
          <w:color w:val="000000"/>
          <w:sz w:val="28"/>
          <w:szCs w:val="28"/>
        </w:rPr>
        <w:t>, осуществляющее функции по профилактике коррупционных правонарушений, подр</w:t>
      </w:r>
      <w:r>
        <w:rPr>
          <w:color w:val="000000"/>
          <w:sz w:val="28"/>
          <w:szCs w:val="28"/>
        </w:rPr>
        <w:t>азделение (должностное лицо) по </w:t>
      </w:r>
      <w:r w:rsidRPr="009A24DF">
        <w:rPr>
          <w:color w:val="000000"/>
          <w:sz w:val="28"/>
          <w:szCs w:val="28"/>
        </w:rPr>
        <w:t xml:space="preserve">профилактике коррупционных правонарушений территориального органа </w:t>
      </w:r>
      <w:r w:rsidRPr="00A312A6">
        <w:rPr>
          <w:color w:val="000000"/>
          <w:sz w:val="28"/>
          <w:szCs w:val="28"/>
        </w:rPr>
        <w:t>Федерального агентства воздушного транспорта</w:t>
      </w:r>
      <w:r w:rsidRPr="009A24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обеспечивают доведение до </w:t>
      </w:r>
      <w:r w:rsidRPr="009A24DF">
        <w:rPr>
          <w:color w:val="000000"/>
          <w:sz w:val="28"/>
          <w:szCs w:val="28"/>
        </w:rPr>
        <w:t>представителя нанимателя информации о регистрации уведомления не позднее рабочего дня, следующего за днем его регистрации.</w:t>
      </w:r>
    </w:p>
    <w:p w:rsidR="006676E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</w:t>
      </w:r>
      <w:r w:rsidRPr="009A24DF">
        <w:rPr>
          <w:color w:val="000000"/>
          <w:sz w:val="28"/>
          <w:szCs w:val="28"/>
        </w:rPr>
        <w:t xml:space="preserve">Проверка сведений, содержащихся в уведомлении, проводится </w:t>
      </w:r>
      <w:r>
        <w:rPr>
          <w:color w:val="000000"/>
          <w:sz w:val="28"/>
          <w:szCs w:val="28"/>
        </w:rPr>
        <w:br/>
      </w:r>
      <w:r w:rsidRPr="009A24DF">
        <w:rPr>
          <w:color w:val="000000"/>
          <w:sz w:val="28"/>
          <w:szCs w:val="28"/>
        </w:rPr>
        <w:t>по поручению представителя нанимателя</w:t>
      </w:r>
      <w:r>
        <w:rPr>
          <w:color w:val="000000"/>
          <w:sz w:val="28"/>
          <w:szCs w:val="28"/>
        </w:rPr>
        <w:t>.</w:t>
      </w:r>
    </w:p>
    <w:p w:rsidR="006676E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</w:t>
      </w:r>
      <w:r w:rsidRPr="009A24DF">
        <w:rPr>
          <w:color w:val="000000"/>
          <w:sz w:val="28"/>
          <w:szCs w:val="28"/>
        </w:rPr>
        <w:t xml:space="preserve">Проверка сведений, содержащихся в уведомлении, проводится в течение </w:t>
      </w:r>
      <w:r>
        <w:rPr>
          <w:color w:val="000000"/>
          <w:sz w:val="28"/>
          <w:szCs w:val="28"/>
        </w:rPr>
        <w:t>семи</w:t>
      </w:r>
      <w:r w:rsidRPr="009A24DF">
        <w:rPr>
          <w:color w:val="000000"/>
          <w:sz w:val="28"/>
          <w:szCs w:val="28"/>
        </w:rPr>
        <w:t xml:space="preserve"> рабочих дней со дня регистрации уведомления в Журнале.</w:t>
      </w:r>
    </w:p>
    <w:p w:rsidR="006676E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</w:t>
      </w:r>
      <w:r w:rsidRPr="009A24DF">
        <w:rPr>
          <w:color w:val="000000"/>
          <w:sz w:val="28"/>
          <w:szCs w:val="28"/>
        </w:rPr>
        <w:t>По окончании проверки уведомление с приложением материалов проверки представляется представителю на</w:t>
      </w:r>
      <w:r>
        <w:rPr>
          <w:color w:val="000000"/>
          <w:sz w:val="28"/>
          <w:szCs w:val="28"/>
        </w:rPr>
        <w:t>нимателя для принятия решения о </w:t>
      </w:r>
      <w:r w:rsidRPr="009A24DF">
        <w:rPr>
          <w:color w:val="000000"/>
          <w:sz w:val="28"/>
          <w:szCs w:val="28"/>
        </w:rPr>
        <w:t>направлении сведений в правоохранительные органы.</w:t>
      </w:r>
    </w:p>
    <w:p w:rsidR="006676EF" w:rsidRPr="009A24DF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13. </w:t>
      </w:r>
      <w:r w:rsidRPr="009A24DF">
        <w:rPr>
          <w:color w:val="000000"/>
          <w:sz w:val="28"/>
          <w:szCs w:val="28"/>
        </w:rPr>
        <w:t>Представитель нанимателя в срок не позднее трех рабочих дней с даты получения результатов проверки принимает реше</w:t>
      </w:r>
      <w:r>
        <w:rPr>
          <w:color w:val="000000"/>
          <w:sz w:val="28"/>
          <w:szCs w:val="28"/>
        </w:rPr>
        <w:t>ние о направлении уведомления в </w:t>
      </w:r>
      <w:r w:rsidRPr="009A24DF">
        <w:rPr>
          <w:color w:val="000000"/>
          <w:sz w:val="28"/>
          <w:szCs w:val="28"/>
        </w:rPr>
        <w:t>правоохранительные органы.</w:t>
      </w:r>
    </w:p>
    <w:p w:rsidR="006676EF" w:rsidRPr="006E2FB1" w:rsidRDefault="006676EF" w:rsidP="006676EF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</w:t>
      </w:r>
      <w:r w:rsidRPr="009A24DF">
        <w:rPr>
          <w:color w:val="000000"/>
          <w:sz w:val="28"/>
          <w:szCs w:val="28"/>
        </w:rPr>
        <w:t xml:space="preserve">Структурное подразделение центрального аппарата </w:t>
      </w:r>
      <w:r w:rsidRPr="00A312A6">
        <w:rPr>
          <w:color w:val="000000"/>
          <w:sz w:val="28"/>
          <w:szCs w:val="28"/>
        </w:rPr>
        <w:t>Федерального агентства воздушного транспорта</w:t>
      </w:r>
      <w:r w:rsidRPr="009A24DF">
        <w:rPr>
          <w:color w:val="000000"/>
          <w:sz w:val="28"/>
          <w:szCs w:val="28"/>
        </w:rPr>
        <w:t xml:space="preserve">, осуществляющее функции по профилактике коррупционных правонарушений, подразделение (должностное лицо) </w:t>
      </w:r>
      <w:r>
        <w:rPr>
          <w:color w:val="000000"/>
          <w:sz w:val="28"/>
          <w:szCs w:val="28"/>
        </w:rPr>
        <w:br/>
      </w:r>
      <w:r w:rsidRPr="009A24DF">
        <w:rPr>
          <w:color w:val="000000"/>
          <w:sz w:val="28"/>
          <w:szCs w:val="28"/>
        </w:rPr>
        <w:t xml:space="preserve">по профилактике коррупционных правонарушений территориального органа </w:t>
      </w:r>
      <w:r w:rsidRPr="00A312A6">
        <w:rPr>
          <w:color w:val="000000"/>
          <w:sz w:val="28"/>
          <w:szCs w:val="28"/>
        </w:rPr>
        <w:t>Федерального агентства воздушного транспорта</w:t>
      </w:r>
      <w:r w:rsidRPr="009A24DF">
        <w:rPr>
          <w:color w:val="000000"/>
          <w:sz w:val="28"/>
          <w:szCs w:val="28"/>
        </w:rPr>
        <w:t xml:space="preserve"> в течение пяти рабочих дней со дня окончания проверки сообщают гражданскому служащему, подавшему уведомление, о решении, принятом представителем нанимателя.</w:t>
      </w: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/>
      </w:tblPr>
      <w:tblGrid>
        <w:gridCol w:w="4677"/>
        <w:gridCol w:w="5494"/>
      </w:tblGrid>
      <w:tr w:rsidR="006676EF" w:rsidRPr="00130B4F" w:rsidTr="009D6741">
        <w:tc>
          <w:tcPr>
            <w:tcW w:w="4678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6676EF" w:rsidRPr="00130B4F" w:rsidRDefault="006676EF" w:rsidP="009D6741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130B4F">
              <w:rPr>
                <w:rFonts w:eastAsia="SimSun"/>
                <w:sz w:val="28"/>
                <w:szCs w:val="28"/>
                <w:lang w:eastAsia="zh-CN"/>
              </w:rPr>
              <w:t xml:space="preserve">Приложение № </w:t>
            </w:r>
            <w:r>
              <w:rPr>
                <w:rFonts w:eastAsia="SimSun"/>
                <w:sz w:val="28"/>
                <w:szCs w:val="28"/>
                <w:lang w:eastAsia="zh-CN"/>
              </w:rPr>
              <w:t>1</w:t>
            </w:r>
          </w:p>
          <w:p w:rsidR="006676EF" w:rsidRPr="00130B4F" w:rsidRDefault="006676EF" w:rsidP="009D67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 Порядку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нанимателя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гражданскими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 xml:space="preserve">воздушного транспорта и его территориальных органов о фактах обращения в целях склонения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их к совершению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регистрации таких уведомлений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и организации проверки содержащихся в них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приказом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агентства воздушного транспорта </w:t>
            </w:r>
          </w:p>
          <w:p w:rsidR="006676EF" w:rsidRPr="00130B4F" w:rsidRDefault="006676EF" w:rsidP="009D6741">
            <w:pPr>
              <w:jc w:val="right"/>
              <w:rPr>
                <w:sz w:val="28"/>
                <w:szCs w:val="28"/>
              </w:rPr>
            </w:pPr>
            <w:r w:rsidRPr="00130B4F">
              <w:rPr>
                <w:rFonts w:eastAsia="SimSun"/>
                <w:sz w:val="28"/>
                <w:szCs w:val="28"/>
                <w:lang w:eastAsia="zh-CN"/>
              </w:rPr>
              <w:t>от ____________ № ____</w:t>
            </w:r>
          </w:p>
        </w:tc>
      </w:tr>
      <w:tr w:rsidR="006676EF" w:rsidRPr="00130B4F" w:rsidTr="009D6741">
        <w:tc>
          <w:tcPr>
            <w:tcW w:w="4678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6676EF" w:rsidRPr="00130B4F" w:rsidRDefault="006676EF" w:rsidP="009D6741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6676EF" w:rsidRPr="00130B4F" w:rsidTr="009D6741">
        <w:tc>
          <w:tcPr>
            <w:tcW w:w="4678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6676EF" w:rsidRPr="00130B4F" w:rsidRDefault="006676EF" w:rsidP="009D6741">
            <w:pPr>
              <w:jc w:val="right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t>Рекомендуем</w:t>
            </w:r>
            <w:r>
              <w:rPr>
                <w:sz w:val="28"/>
                <w:szCs w:val="28"/>
              </w:rPr>
              <w:t>ый</w:t>
            </w:r>
            <w:r w:rsidRPr="00130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образец</w:t>
            </w:r>
          </w:p>
        </w:tc>
      </w:tr>
    </w:tbl>
    <w:p w:rsidR="006676EF" w:rsidRDefault="006676EF" w:rsidP="006676EF">
      <w:pPr>
        <w:pStyle w:val="af2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</w:p>
    <w:p w:rsidR="006676EF" w:rsidRDefault="006676EF" w:rsidP="006676EF">
      <w:pPr>
        <w:pStyle w:val="af2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  <w:r w:rsidRPr="002E04D0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2E04D0">
        <w:rPr>
          <w:sz w:val="28"/>
          <w:szCs w:val="28"/>
        </w:rPr>
        <w:t>______________________________</w:t>
      </w:r>
    </w:p>
    <w:p w:rsidR="006676EF" w:rsidRDefault="006676EF" w:rsidP="006676EF">
      <w:pPr>
        <w:pStyle w:val="af2"/>
        <w:shd w:val="clear" w:color="auto" w:fill="FFFFFF"/>
        <w:spacing w:before="0" w:beforeAutospacing="0" w:after="0" w:afterAutospacing="0"/>
        <w:ind w:left="5103" w:right="-142"/>
        <w:jc w:val="center"/>
        <w:rPr>
          <w:sz w:val="28"/>
          <w:szCs w:val="28"/>
        </w:rPr>
      </w:pPr>
      <w:proofErr w:type="gramStart"/>
      <w:r w:rsidRPr="00D94DDA">
        <w:rPr>
          <w:sz w:val="26"/>
          <w:szCs w:val="26"/>
          <w:vertAlign w:val="superscript"/>
        </w:rPr>
        <w:t>(фамилия, имя, отчество (при наличии)</w:t>
      </w:r>
      <w:r w:rsidRPr="00D94DDA">
        <w:rPr>
          <w:sz w:val="26"/>
          <w:szCs w:val="26"/>
          <w:bdr w:val="single" w:sz="4" w:space="0" w:color="auto"/>
          <w:vertAlign w:val="superscript"/>
        </w:rPr>
        <w:t xml:space="preserve"> </w:t>
      </w:r>
      <w:r w:rsidRPr="00D94DD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</w:t>
      </w:r>
      <w:proofErr w:type="gramEnd"/>
    </w:p>
    <w:p w:rsidR="006676EF" w:rsidRPr="00D94DDA" w:rsidRDefault="006676EF" w:rsidP="006676EF">
      <w:pPr>
        <w:pStyle w:val="af2"/>
        <w:shd w:val="clear" w:color="auto" w:fill="FFFFFF"/>
        <w:spacing w:before="0" w:beforeAutospacing="0" w:after="0" w:afterAutospacing="0"/>
        <w:ind w:left="5103" w:right="-142"/>
        <w:jc w:val="center"/>
        <w:rPr>
          <w:sz w:val="28"/>
          <w:szCs w:val="28"/>
        </w:rPr>
      </w:pPr>
      <w:r w:rsidRPr="00D94DDA">
        <w:rPr>
          <w:sz w:val="26"/>
          <w:szCs w:val="26"/>
          <w:vertAlign w:val="superscript"/>
        </w:rPr>
        <w:t>представителя нанимателя</w:t>
      </w:r>
      <w:r w:rsidRPr="00EF2A71">
        <w:rPr>
          <w:sz w:val="26"/>
          <w:szCs w:val="26"/>
          <w:vertAlign w:val="superscript"/>
        </w:rPr>
        <w:t>)</w:t>
      </w:r>
    </w:p>
    <w:p w:rsidR="006676EF" w:rsidRPr="002E04D0" w:rsidRDefault="006676EF" w:rsidP="006676EF">
      <w:pPr>
        <w:pStyle w:val="af2"/>
        <w:shd w:val="clear" w:color="auto" w:fill="FFFFFF"/>
        <w:spacing w:before="0" w:beforeAutospacing="0" w:after="0" w:afterAutospacing="0"/>
        <w:ind w:left="5103" w:right="-142"/>
        <w:rPr>
          <w:sz w:val="28"/>
          <w:szCs w:val="28"/>
        </w:rPr>
      </w:pPr>
      <w:r w:rsidRPr="00AC0790">
        <w:rPr>
          <w:sz w:val="28"/>
          <w:szCs w:val="28"/>
        </w:rPr>
        <w:t>от</w:t>
      </w:r>
      <w:r w:rsidRPr="002E04D0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</w:t>
      </w:r>
      <w:r w:rsidRPr="002E04D0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  <w:r w:rsidRPr="002E04D0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E04D0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</w:p>
    <w:p w:rsidR="006676EF" w:rsidRPr="004D1992" w:rsidRDefault="006676EF" w:rsidP="006676EF">
      <w:pPr>
        <w:pStyle w:val="af2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  <w:vertAlign w:val="superscript"/>
        </w:rPr>
      </w:pPr>
      <w:proofErr w:type="gramStart"/>
      <w:r w:rsidRPr="004D1992">
        <w:rPr>
          <w:sz w:val="28"/>
          <w:szCs w:val="28"/>
          <w:vertAlign w:val="superscript"/>
        </w:rPr>
        <w:t>(фамилия, имя, отчество</w:t>
      </w:r>
      <w:r>
        <w:rPr>
          <w:sz w:val="28"/>
          <w:szCs w:val="28"/>
          <w:vertAlign w:val="superscript"/>
        </w:rPr>
        <w:t xml:space="preserve"> (при наличии) федерального государственного гражданского служащего, направившего уведомление, замещаемая им </w:t>
      </w:r>
      <w:r w:rsidRPr="004D1992">
        <w:rPr>
          <w:sz w:val="28"/>
          <w:szCs w:val="28"/>
          <w:vertAlign w:val="superscript"/>
        </w:rPr>
        <w:t xml:space="preserve">должность, </w:t>
      </w:r>
      <w:r>
        <w:rPr>
          <w:sz w:val="28"/>
          <w:szCs w:val="28"/>
          <w:vertAlign w:val="superscript"/>
        </w:rPr>
        <w:br/>
        <w:t>место жительства</w:t>
      </w:r>
      <w:r w:rsidRPr="004D1992">
        <w:rPr>
          <w:sz w:val="28"/>
          <w:szCs w:val="28"/>
          <w:vertAlign w:val="superscript"/>
        </w:rPr>
        <w:t>, телефон)</w:t>
      </w:r>
      <w:proofErr w:type="gramEnd"/>
    </w:p>
    <w:p w:rsidR="006676EF" w:rsidRDefault="006676EF" w:rsidP="006676EF">
      <w:pPr>
        <w:jc w:val="center"/>
        <w:rPr>
          <w:sz w:val="28"/>
          <w:szCs w:val="28"/>
        </w:rPr>
      </w:pPr>
    </w:p>
    <w:p w:rsidR="006676EF" w:rsidRPr="000B4850" w:rsidRDefault="006676EF" w:rsidP="006676EF">
      <w:pPr>
        <w:jc w:val="center"/>
        <w:rPr>
          <w:sz w:val="28"/>
          <w:szCs w:val="28"/>
        </w:rPr>
      </w:pPr>
      <w:r w:rsidRPr="000B4850">
        <w:rPr>
          <w:sz w:val="28"/>
          <w:szCs w:val="28"/>
        </w:rPr>
        <w:t>УВЕДОМЛЕНИЕ</w:t>
      </w:r>
    </w:p>
    <w:p w:rsidR="006676EF" w:rsidRPr="000B4850" w:rsidRDefault="006676EF" w:rsidP="006676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4850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</w:p>
    <w:p w:rsidR="006676EF" w:rsidRPr="000B4850" w:rsidRDefault="006676EF" w:rsidP="006676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485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6676EF" w:rsidRDefault="006676EF" w:rsidP="006676EF">
      <w:pPr>
        <w:jc w:val="center"/>
        <w:rPr>
          <w:b/>
          <w:sz w:val="28"/>
          <w:szCs w:val="28"/>
        </w:rPr>
      </w:pPr>
    </w:p>
    <w:p w:rsidR="006676EF" w:rsidRDefault="006676EF" w:rsidP="006676E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6676EF" w:rsidRDefault="006676EF" w:rsidP="006676EF">
      <w:pPr>
        <w:spacing w:line="240" w:lineRule="atLeast"/>
        <w:jc w:val="both"/>
        <w:rPr>
          <w:sz w:val="28"/>
          <w:szCs w:val="28"/>
        </w:rPr>
      </w:pPr>
    </w:p>
    <w:p w:rsidR="006676EF" w:rsidRDefault="006676EF" w:rsidP="006676E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</w:t>
      </w:r>
    </w:p>
    <w:p w:rsidR="006676EF" w:rsidRPr="004D1992" w:rsidRDefault="006676EF" w:rsidP="006676EF">
      <w:pPr>
        <w:spacing w:line="240" w:lineRule="atLeast"/>
        <w:jc w:val="center"/>
        <w:rPr>
          <w:sz w:val="28"/>
          <w:szCs w:val="28"/>
        </w:rPr>
      </w:pPr>
      <w:proofErr w:type="gramStart"/>
      <w:r w:rsidRPr="004D1992">
        <w:rPr>
          <w:sz w:val="28"/>
          <w:szCs w:val="28"/>
          <w:vertAlign w:val="superscript"/>
        </w:rPr>
        <w:t>(обстоятельств</w:t>
      </w:r>
      <w:r>
        <w:rPr>
          <w:sz w:val="28"/>
          <w:szCs w:val="28"/>
          <w:vertAlign w:val="superscript"/>
        </w:rPr>
        <w:t xml:space="preserve">а обращения к федеральному государственному гражданскому служащему </w:t>
      </w:r>
      <w:r w:rsidRPr="004D1992">
        <w:rPr>
          <w:sz w:val="28"/>
          <w:szCs w:val="28"/>
        </w:rPr>
        <w:t>________________________________________________________________________</w:t>
      </w:r>
      <w:proofErr w:type="gramEnd"/>
    </w:p>
    <w:p w:rsidR="006676EF" w:rsidRPr="004D1992" w:rsidRDefault="006676EF" w:rsidP="006676EF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4D1992">
        <w:rPr>
          <w:sz w:val="28"/>
          <w:szCs w:val="28"/>
          <w:vertAlign w:val="superscript"/>
        </w:rPr>
        <w:t xml:space="preserve">каких-либо лиц в целях склонения его к совершению </w:t>
      </w:r>
    </w:p>
    <w:p w:rsidR="006676EF" w:rsidRPr="004D1992" w:rsidRDefault="006676EF" w:rsidP="006676EF">
      <w:pPr>
        <w:spacing w:line="240" w:lineRule="atLeast"/>
        <w:jc w:val="center"/>
        <w:rPr>
          <w:sz w:val="28"/>
          <w:szCs w:val="28"/>
        </w:rPr>
      </w:pPr>
      <w:r w:rsidRPr="004D1992">
        <w:rPr>
          <w:sz w:val="28"/>
          <w:szCs w:val="28"/>
        </w:rPr>
        <w:t>________________________________________________________________________</w:t>
      </w:r>
    </w:p>
    <w:p w:rsidR="006676EF" w:rsidRPr="004D1992" w:rsidRDefault="006676EF" w:rsidP="006676EF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4D1992">
        <w:rPr>
          <w:sz w:val="28"/>
          <w:szCs w:val="28"/>
          <w:vertAlign w:val="superscript"/>
        </w:rPr>
        <w:t xml:space="preserve">коррупционных правонарушений) </w:t>
      </w:r>
    </w:p>
    <w:p w:rsidR="006676EF" w:rsidRPr="004D1992" w:rsidRDefault="006676EF" w:rsidP="006676EF">
      <w:pPr>
        <w:spacing w:line="240" w:lineRule="atLeast"/>
        <w:jc w:val="center"/>
        <w:rPr>
          <w:sz w:val="28"/>
          <w:szCs w:val="28"/>
        </w:rPr>
      </w:pPr>
      <w:r w:rsidRPr="004D199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.</w:t>
      </w:r>
    </w:p>
    <w:p w:rsidR="006676EF" w:rsidRPr="004D1992" w:rsidRDefault="006676EF" w:rsidP="006676EF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4D1992">
        <w:rPr>
          <w:sz w:val="28"/>
          <w:szCs w:val="28"/>
          <w:vertAlign w:val="superscript"/>
        </w:rPr>
        <w:t xml:space="preserve"> (дата, место, время, другие условия)</w:t>
      </w:r>
    </w:p>
    <w:p w:rsidR="006676EF" w:rsidRDefault="006676EF" w:rsidP="006676E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</w:t>
      </w:r>
    </w:p>
    <w:p w:rsidR="006676EF" w:rsidRPr="004D1992" w:rsidRDefault="006676EF" w:rsidP="006676EF">
      <w:pPr>
        <w:spacing w:line="240" w:lineRule="atLeast"/>
        <w:jc w:val="center"/>
        <w:rPr>
          <w:sz w:val="28"/>
          <w:szCs w:val="28"/>
          <w:vertAlign w:val="superscript"/>
        </w:rPr>
      </w:pPr>
      <w:proofErr w:type="gramStart"/>
      <w:r w:rsidRPr="004D1992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 xml:space="preserve">способ склонения федерального </w:t>
      </w:r>
      <w:r w:rsidRPr="004D1992">
        <w:rPr>
          <w:sz w:val="28"/>
          <w:szCs w:val="28"/>
          <w:vertAlign w:val="superscript"/>
        </w:rPr>
        <w:t>государственн</w:t>
      </w:r>
      <w:r>
        <w:rPr>
          <w:sz w:val="28"/>
          <w:szCs w:val="28"/>
          <w:vertAlign w:val="superscript"/>
        </w:rPr>
        <w:t>ого гражданского служащего</w:t>
      </w:r>
      <w:proofErr w:type="gramEnd"/>
    </w:p>
    <w:p w:rsidR="006676EF" w:rsidRDefault="006676EF" w:rsidP="006676EF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4D1992">
        <w:rPr>
          <w:sz w:val="28"/>
          <w:szCs w:val="28"/>
        </w:rPr>
        <w:lastRenderedPageBreak/>
        <w:t>________________________________________________________________________</w:t>
      </w:r>
      <w:r>
        <w:rPr>
          <w:sz w:val="28"/>
          <w:szCs w:val="28"/>
        </w:rPr>
        <w:t>.</w:t>
      </w:r>
      <w:r w:rsidRPr="004D19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к совершению коррупционных правонарушений (подкуп, угроза, просьба, обещание, обман и т.д.)</w:t>
      </w:r>
    </w:p>
    <w:p w:rsidR="006676EF" w:rsidRDefault="006676EF" w:rsidP="006676EF">
      <w:pPr>
        <w:spacing w:line="240" w:lineRule="atLeas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3._______________________________________________________________________</w:t>
      </w:r>
    </w:p>
    <w:p w:rsidR="006676EF" w:rsidRDefault="006676EF" w:rsidP="006676EF">
      <w:pPr>
        <w:spacing w:line="240" w:lineRule="atLeast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(подробные</w:t>
      </w:r>
      <w:r w:rsidRPr="00AE5D15">
        <w:rPr>
          <w:sz w:val="28"/>
          <w:szCs w:val="28"/>
          <w:vertAlign w:val="superscript"/>
        </w:rPr>
        <w:t xml:space="preserve"> сведения о  корр</w:t>
      </w:r>
      <w:r>
        <w:rPr>
          <w:sz w:val="28"/>
          <w:szCs w:val="28"/>
          <w:vertAlign w:val="superscript"/>
        </w:rPr>
        <w:t>упционных правонарушениях (с указанием конкретных действий или бездействия),</w:t>
      </w:r>
      <w:proofErr w:type="gramEnd"/>
    </w:p>
    <w:p w:rsidR="006676EF" w:rsidRDefault="006676EF" w:rsidP="006676EF">
      <w:pPr>
        <w:spacing w:line="240" w:lineRule="atLeast"/>
        <w:jc w:val="center"/>
        <w:rPr>
          <w:sz w:val="28"/>
          <w:szCs w:val="28"/>
        </w:rPr>
      </w:pPr>
    </w:p>
    <w:p w:rsidR="006676EF" w:rsidRDefault="006676EF" w:rsidP="006676E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6676EF" w:rsidRDefault="006676EF" w:rsidP="006676EF">
      <w:pPr>
        <w:spacing w:line="240" w:lineRule="atLeas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к </w:t>
      </w:r>
      <w:proofErr w:type="gramStart"/>
      <w:r>
        <w:rPr>
          <w:sz w:val="28"/>
          <w:szCs w:val="28"/>
          <w:vertAlign w:val="superscript"/>
        </w:rPr>
        <w:t>совершению</w:t>
      </w:r>
      <w:proofErr w:type="gramEnd"/>
      <w:r>
        <w:rPr>
          <w:sz w:val="28"/>
          <w:szCs w:val="28"/>
          <w:vertAlign w:val="superscript"/>
        </w:rPr>
        <w:t xml:space="preserve"> которых склоняется федеральный государственный гражданский служащий)</w:t>
      </w:r>
    </w:p>
    <w:p w:rsidR="006676EF" w:rsidRDefault="006676EF" w:rsidP="006676E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4._______________________________________________________________________</w:t>
      </w:r>
    </w:p>
    <w:p w:rsidR="006676EF" w:rsidRDefault="006676EF" w:rsidP="006676EF">
      <w:pPr>
        <w:jc w:val="center"/>
        <w:rPr>
          <w:sz w:val="28"/>
          <w:szCs w:val="28"/>
          <w:vertAlign w:val="superscript"/>
        </w:rPr>
      </w:pPr>
      <w:r w:rsidRPr="001726DE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все известные сведения о лице (лицах), склоняющем (склоняющих) федерального государственного гражданского служащего</w:t>
      </w:r>
      <w:r w:rsidRPr="001726D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________________________________________________________________________.</w:t>
      </w:r>
      <w:r w:rsidRPr="001726DE">
        <w:rPr>
          <w:sz w:val="28"/>
          <w:szCs w:val="28"/>
          <w:vertAlign w:val="superscript"/>
        </w:rPr>
        <w:t xml:space="preserve"> к </w:t>
      </w:r>
      <w:r>
        <w:rPr>
          <w:sz w:val="28"/>
          <w:szCs w:val="28"/>
          <w:vertAlign w:val="superscript"/>
        </w:rPr>
        <w:t xml:space="preserve">совершению </w:t>
      </w:r>
      <w:r w:rsidRPr="001726DE">
        <w:rPr>
          <w:sz w:val="28"/>
          <w:szCs w:val="28"/>
          <w:vertAlign w:val="superscript"/>
        </w:rPr>
        <w:t>коррупционн</w:t>
      </w:r>
      <w:r>
        <w:rPr>
          <w:sz w:val="28"/>
          <w:szCs w:val="28"/>
          <w:vertAlign w:val="superscript"/>
        </w:rPr>
        <w:t>ых</w:t>
      </w:r>
      <w:r w:rsidRPr="001726DE">
        <w:rPr>
          <w:sz w:val="28"/>
          <w:szCs w:val="28"/>
          <w:vertAlign w:val="superscript"/>
        </w:rPr>
        <w:t xml:space="preserve"> правонарушени</w:t>
      </w:r>
      <w:r>
        <w:rPr>
          <w:sz w:val="28"/>
          <w:szCs w:val="28"/>
          <w:vertAlign w:val="superscript"/>
        </w:rPr>
        <w:t>й)</w:t>
      </w:r>
    </w:p>
    <w:p w:rsidR="006676EF" w:rsidRDefault="006676EF" w:rsidP="006676E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5._______________________________________________________________________</w:t>
      </w:r>
    </w:p>
    <w:p w:rsidR="006676EF" w:rsidRDefault="006676EF" w:rsidP="006676EF">
      <w:pPr>
        <w:jc w:val="center"/>
        <w:rPr>
          <w:sz w:val="28"/>
          <w:szCs w:val="28"/>
          <w:vertAlign w:val="superscript"/>
        </w:rPr>
      </w:pPr>
      <w:r w:rsidRPr="001726DE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информация об отказе (согласии) принять предложение лица (лиц)</w:t>
      </w:r>
      <w:r w:rsidRPr="001726D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________________________________________________________________________. </w:t>
      </w:r>
      <w:r w:rsidRPr="001726D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о</w:t>
      </w:r>
      <w:r w:rsidRPr="001726D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совершении </w:t>
      </w:r>
      <w:r w:rsidRPr="001726DE">
        <w:rPr>
          <w:sz w:val="28"/>
          <w:szCs w:val="28"/>
          <w:vertAlign w:val="superscript"/>
        </w:rPr>
        <w:t>коррупционн</w:t>
      </w:r>
      <w:r>
        <w:rPr>
          <w:sz w:val="28"/>
          <w:szCs w:val="28"/>
          <w:vertAlign w:val="superscript"/>
        </w:rPr>
        <w:t>ого</w:t>
      </w:r>
      <w:r w:rsidRPr="001726DE">
        <w:rPr>
          <w:sz w:val="28"/>
          <w:szCs w:val="28"/>
          <w:vertAlign w:val="superscript"/>
        </w:rPr>
        <w:t xml:space="preserve"> правонарушени</w:t>
      </w:r>
      <w:r>
        <w:rPr>
          <w:sz w:val="28"/>
          <w:szCs w:val="28"/>
          <w:vertAlign w:val="superscript"/>
        </w:rPr>
        <w:t>я)</w:t>
      </w:r>
    </w:p>
    <w:p w:rsidR="006676EF" w:rsidRDefault="006676EF" w:rsidP="006676EF">
      <w:pPr>
        <w:jc w:val="both"/>
        <w:rPr>
          <w:sz w:val="28"/>
          <w:szCs w:val="28"/>
        </w:rPr>
      </w:pPr>
    </w:p>
    <w:p w:rsidR="006676EF" w:rsidRDefault="006676EF" w:rsidP="006676EF">
      <w:pPr>
        <w:jc w:val="both"/>
        <w:rPr>
          <w:sz w:val="28"/>
          <w:szCs w:val="28"/>
        </w:rPr>
      </w:pPr>
    </w:p>
    <w:p w:rsidR="006676EF" w:rsidRPr="00D65B8E" w:rsidRDefault="006676EF" w:rsidP="006676EF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    </w:t>
      </w:r>
      <w:r w:rsidRPr="00D65B8E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D65B8E">
        <w:rPr>
          <w:sz w:val="28"/>
          <w:szCs w:val="28"/>
        </w:rPr>
        <w:t>________</w:t>
      </w:r>
      <w:r>
        <w:rPr>
          <w:sz w:val="28"/>
          <w:szCs w:val="28"/>
        </w:rPr>
        <w:t>____     на_____ листах.</w:t>
      </w:r>
    </w:p>
    <w:p w:rsidR="006676EF" w:rsidRDefault="006676EF" w:rsidP="006676EF">
      <w:pPr>
        <w:jc w:val="both"/>
        <w:rPr>
          <w:sz w:val="28"/>
          <w:szCs w:val="28"/>
        </w:rPr>
      </w:pPr>
      <w:r>
        <w:t xml:space="preserve">                                      </w:t>
      </w:r>
      <w:r w:rsidRPr="007308AD">
        <w:t>(п</w:t>
      </w:r>
      <w:r>
        <w:t xml:space="preserve">еречень прилагаемых материалов) </w:t>
      </w:r>
    </w:p>
    <w:p w:rsidR="006676EF" w:rsidRDefault="006676EF" w:rsidP="006676EF">
      <w:pPr>
        <w:rPr>
          <w:sz w:val="28"/>
          <w:szCs w:val="28"/>
        </w:rPr>
      </w:pPr>
    </w:p>
    <w:p w:rsidR="006676EF" w:rsidRDefault="006676EF" w:rsidP="006676EF">
      <w:pPr>
        <w:rPr>
          <w:sz w:val="28"/>
          <w:szCs w:val="28"/>
        </w:rPr>
      </w:pPr>
    </w:p>
    <w:p w:rsidR="006676EF" w:rsidRPr="00D65B8E" w:rsidRDefault="006676EF" w:rsidP="006676EF">
      <w:pPr>
        <w:rPr>
          <w:sz w:val="28"/>
          <w:szCs w:val="28"/>
        </w:rPr>
      </w:pPr>
      <w:r w:rsidRPr="00D65B8E">
        <w:rPr>
          <w:sz w:val="28"/>
          <w:szCs w:val="28"/>
        </w:rPr>
        <w:t>«____»____________</w:t>
      </w:r>
      <w:r>
        <w:rPr>
          <w:sz w:val="28"/>
          <w:szCs w:val="28"/>
        </w:rPr>
        <w:t>_ 20____ г.</w:t>
      </w:r>
      <w:r w:rsidRPr="00D6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65B8E">
        <w:rPr>
          <w:sz w:val="28"/>
          <w:szCs w:val="28"/>
        </w:rPr>
        <w:t xml:space="preserve">  ____________</w:t>
      </w:r>
      <w:r>
        <w:rPr>
          <w:sz w:val="28"/>
          <w:szCs w:val="28"/>
        </w:rPr>
        <w:t xml:space="preserve">_          </w:t>
      </w:r>
      <w:r w:rsidRPr="00D65B8E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D65B8E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:rsidR="006676EF" w:rsidRDefault="006676EF" w:rsidP="006676EF">
      <w:pPr>
        <w:tabs>
          <w:tab w:val="left" w:pos="6600"/>
          <w:tab w:val="left" w:pos="8550"/>
        </w:tabs>
      </w:pPr>
      <w:r>
        <w:t xml:space="preserve">                         (дата)                     </w:t>
      </w:r>
      <w:r w:rsidRPr="007308AD">
        <w:t xml:space="preserve">  </w:t>
      </w:r>
      <w:r>
        <w:t xml:space="preserve">                                       </w:t>
      </w:r>
      <w:r w:rsidRPr="007308AD">
        <w:t>(подпись</w:t>
      </w:r>
      <w:r>
        <w:t xml:space="preserve">)                                    </w:t>
      </w:r>
      <w:r w:rsidRPr="007308AD">
        <w:t>(расшифровка подпис</w:t>
      </w:r>
      <w:r>
        <w:t xml:space="preserve">и) </w:t>
      </w: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  <w:sectPr w:rsidR="006676EF" w:rsidSect="000A031E">
          <w:pgSz w:w="11906" w:h="16838"/>
          <w:pgMar w:top="1134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6676EF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tbl>
      <w:tblPr>
        <w:tblW w:w="9747" w:type="dxa"/>
        <w:tblInd w:w="5387" w:type="dxa"/>
        <w:tblLook w:val="04A0"/>
      </w:tblPr>
      <w:tblGrid>
        <w:gridCol w:w="4219"/>
        <w:gridCol w:w="1417"/>
        <w:gridCol w:w="4111"/>
      </w:tblGrid>
      <w:tr w:rsidR="006676EF" w:rsidRPr="00130B4F" w:rsidTr="006676EF">
        <w:tc>
          <w:tcPr>
            <w:tcW w:w="4219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6676EF" w:rsidRPr="00130B4F" w:rsidRDefault="006676EF" w:rsidP="006676EF">
            <w:pPr>
              <w:ind w:left="-959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130B4F">
              <w:rPr>
                <w:rFonts w:eastAsia="SimSun"/>
                <w:sz w:val="28"/>
                <w:szCs w:val="28"/>
                <w:lang w:eastAsia="zh-CN"/>
              </w:rPr>
              <w:t>Приложение № 2</w:t>
            </w:r>
          </w:p>
          <w:p w:rsidR="006676EF" w:rsidRPr="00130B4F" w:rsidRDefault="006676EF" w:rsidP="009D67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B4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130B4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 Порядку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  <w:proofErr w:type="gramEnd"/>
            <w:r w:rsidRPr="00130B4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</w:t>
            </w:r>
          </w:p>
          <w:p w:rsidR="006676EF" w:rsidRPr="00130B4F" w:rsidRDefault="006676EF" w:rsidP="009D6741">
            <w:pPr>
              <w:pStyle w:val="ConsPlusNormal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гражданскими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центрального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воздушного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и его территориальных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о фактах обращения в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 xml:space="preserve">склонения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их к с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вершению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равонарушений,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 xml:space="preserve">таких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организации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B4F">
              <w:rPr>
                <w:rFonts w:ascii="Times New Roman" w:hAnsi="Times New Roman" w:cs="Times New Roman"/>
                <w:sz w:val="28"/>
                <w:szCs w:val="28"/>
              </w:rPr>
              <w:t>содержащихся в них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утвержденному приказом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агентс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воздушного транспорта</w:t>
            </w:r>
          </w:p>
          <w:p w:rsidR="006676EF" w:rsidRPr="00130B4F" w:rsidRDefault="006676EF" w:rsidP="009D6741">
            <w:pPr>
              <w:jc w:val="right"/>
              <w:rPr>
                <w:sz w:val="28"/>
                <w:szCs w:val="28"/>
              </w:rPr>
            </w:pPr>
            <w:r w:rsidRPr="00130B4F">
              <w:rPr>
                <w:rFonts w:eastAsia="SimSun"/>
                <w:sz w:val="28"/>
                <w:szCs w:val="28"/>
                <w:lang w:eastAsia="zh-CN"/>
              </w:rPr>
              <w:t>от ____________ № ____</w:t>
            </w:r>
          </w:p>
        </w:tc>
      </w:tr>
      <w:tr w:rsidR="006676EF" w:rsidRPr="00130B4F" w:rsidTr="006676EF">
        <w:tc>
          <w:tcPr>
            <w:tcW w:w="4219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6676EF" w:rsidRDefault="006676EF" w:rsidP="009D6741">
            <w:pPr>
              <w:jc w:val="right"/>
              <w:rPr>
                <w:sz w:val="28"/>
                <w:szCs w:val="28"/>
              </w:rPr>
            </w:pPr>
          </w:p>
          <w:p w:rsidR="006676EF" w:rsidRPr="00130B4F" w:rsidRDefault="006676EF" w:rsidP="009D6741">
            <w:pPr>
              <w:jc w:val="right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t>Рекомендуем</w:t>
            </w:r>
            <w:r>
              <w:rPr>
                <w:sz w:val="28"/>
                <w:szCs w:val="28"/>
              </w:rPr>
              <w:t>ый образец</w:t>
            </w:r>
          </w:p>
        </w:tc>
      </w:tr>
      <w:tr w:rsidR="006676EF" w:rsidRPr="00130B4F" w:rsidTr="006676EF">
        <w:tc>
          <w:tcPr>
            <w:tcW w:w="5636" w:type="dxa"/>
            <w:gridSpan w:val="2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676EF" w:rsidRDefault="006676EF" w:rsidP="009D6741">
            <w:pPr>
              <w:jc w:val="right"/>
              <w:rPr>
                <w:sz w:val="28"/>
                <w:szCs w:val="28"/>
              </w:rPr>
            </w:pPr>
          </w:p>
          <w:p w:rsidR="006676EF" w:rsidRPr="00130B4F" w:rsidRDefault="006676EF" w:rsidP="009D6741">
            <w:pPr>
              <w:jc w:val="right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t>Начат «___»___________20__г.</w:t>
            </w:r>
          </w:p>
        </w:tc>
      </w:tr>
      <w:tr w:rsidR="006676EF" w:rsidRPr="00130B4F" w:rsidTr="006676EF">
        <w:tc>
          <w:tcPr>
            <w:tcW w:w="5636" w:type="dxa"/>
            <w:gridSpan w:val="2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676EF" w:rsidRDefault="006676EF" w:rsidP="009D6741">
            <w:pPr>
              <w:jc w:val="right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t>Окончен «___»___________20__г.</w:t>
            </w:r>
          </w:p>
          <w:p w:rsidR="006676EF" w:rsidRPr="00130B4F" w:rsidRDefault="006676EF" w:rsidP="009D6741">
            <w:pPr>
              <w:jc w:val="right"/>
              <w:rPr>
                <w:sz w:val="28"/>
                <w:szCs w:val="28"/>
              </w:rPr>
            </w:pPr>
          </w:p>
        </w:tc>
      </w:tr>
      <w:tr w:rsidR="006676EF" w:rsidRPr="00130B4F" w:rsidTr="006676EF">
        <w:tc>
          <w:tcPr>
            <w:tcW w:w="5636" w:type="dxa"/>
            <w:gridSpan w:val="2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676EF" w:rsidRPr="00130B4F" w:rsidRDefault="006676EF" w:rsidP="009D6741">
            <w:pPr>
              <w:jc w:val="right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t>На ___ листах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676EF" w:rsidRPr="00AD338D" w:rsidRDefault="006676EF" w:rsidP="006676EF">
      <w:pPr>
        <w:jc w:val="center"/>
        <w:rPr>
          <w:sz w:val="28"/>
          <w:szCs w:val="28"/>
        </w:rPr>
      </w:pPr>
      <w:r w:rsidRPr="00AD338D">
        <w:rPr>
          <w:sz w:val="28"/>
          <w:szCs w:val="28"/>
        </w:rPr>
        <w:t xml:space="preserve">ЖУРНАЛ </w:t>
      </w:r>
    </w:p>
    <w:p w:rsidR="006676EF" w:rsidRPr="00AD338D" w:rsidRDefault="006676EF" w:rsidP="006676EF">
      <w:pPr>
        <w:jc w:val="center"/>
        <w:rPr>
          <w:sz w:val="28"/>
          <w:szCs w:val="28"/>
        </w:rPr>
      </w:pPr>
      <w:r w:rsidRPr="00AD338D">
        <w:rPr>
          <w:sz w:val="28"/>
          <w:szCs w:val="28"/>
        </w:rPr>
        <w:t xml:space="preserve">регистрации уведомлений о фактах обращения в целях склонения федеральных государственных гражданских служащих </w:t>
      </w:r>
    </w:p>
    <w:p w:rsidR="006676EF" w:rsidRPr="00AD338D" w:rsidRDefault="006676EF" w:rsidP="006676EF">
      <w:pPr>
        <w:jc w:val="center"/>
        <w:rPr>
          <w:sz w:val="28"/>
          <w:szCs w:val="28"/>
        </w:rPr>
      </w:pPr>
      <w:r w:rsidRPr="00AD338D">
        <w:rPr>
          <w:sz w:val="28"/>
          <w:szCs w:val="28"/>
        </w:rPr>
        <w:t>к совершен</w:t>
      </w:r>
      <w:r>
        <w:rPr>
          <w:sz w:val="28"/>
          <w:szCs w:val="28"/>
        </w:rPr>
        <w:t>ию коррупционных правонарушений</w:t>
      </w:r>
    </w:p>
    <w:p w:rsidR="006676EF" w:rsidRDefault="006676EF" w:rsidP="006676EF">
      <w:pPr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417"/>
        <w:gridCol w:w="2693"/>
        <w:gridCol w:w="1276"/>
        <w:gridCol w:w="1276"/>
        <w:gridCol w:w="3685"/>
        <w:gridCol w:w="1276"/>
        <w:gridCol w:w="1134"/>
        <w:gridCol w:w="1276"/>
      </w:tblGrid>
      <w:tr w:rsidR="006676EF" w:rsidRPr="00185AC7" w:rsidTr="006676EF">
        <w:tc>
          <w:tcPr>
            <w:tcW w:w="534" w:type="dxa"/>
            <w:vAlign w:val="center"/>
          </w:tcPr>
          <w:p w:rsidR="006676EF" w:rsidRPr="00185AC7" w:rsidRDefault="006676EF" w:rsidP="009D6741">
            <w:pPr>
              <w:jc w:val="center"/>
            </w:pPr>
            <w:r w:rsidRPr="00185AC7">
              <w:t xml:space="preserve">№ </w:t>
            </w:r>
            <w:proofErr w:type="spellStart"/>
            <w:proofErr w:type="gramStart"/>
            <w:r w:rsidRPr="00185AC7">
              <w:lastRenderedPageBreak/>
              <w:t>п</w:t>
            </w:r>
            <w:proofErr w:type="spellEnd"/>
            <w:proofErr w:type="gramEnd"/>
            <w:r w:rsidRPr="00185AC7">
              <w:t>/</w:t>
            </w:r>
            <w:proofErr w:type="spellStart"/>
            <w:r w:rsidRPr="00185AC7"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6676EF" w:rsidRPr="00185AC7" w:rsidRDefault="006676EF" w:rsidP="009D6741">
            <w:pPr>
              <w:ind w:left="-108" w:right="-108"/>
              <w:jc w:val="center"/>
            </w:pPr>
            <w:proofErr w:type="spellStart"/>
            <w:proofErr w:type="gramStart"/>
            <w:r w:rsidRPr="00185AC7">
              <w:lastRenderedPageBreak/>
              <w:t>Регис</w:t>
            </w:r>
            <w:r w:rsidRPr="00185AC7">
              <w:t>т</w:t>
            </w:r>
            <w:r w:rsidRPr="00185AC7">
              <w:t>ра-</w:t>
            </w:r>
            <w:r w:rsidRPr="00185AC7">
              <w:lastRenderedPageBreak/>
              <w:t>цио</w:t>
            </w:r>
            <w:r w:rsidRPr="00185AC7">
              <w:t>н</w:t>
            </w:r>
            <w:r w:rsidRPr="00185AC7">
              <w:t>ный</w:t>
            </w:r>
            <w:proofErr w:type="spellEnd"/>
            <w:proofErr w:type="gramEnd"/>
            <w:r w:rsidRPr="00185AC7">
              <w:t xml:space="preserve"> </w:t>
            </w:r>
          </w:p>
          <w:p w:rsidR="006676EF" w:rsidRPr="00185AC7" w:rsidRDefault="006676EF" w:rsidP="009D6741">
            <w:pPr>
              <w:ind w:left="-108" w:right="-108"/>
              <w:jc w:val="center"/>
            </w:pPr>
            <w:r w:rsidRPr="00185AC7">
              <w:t>номер</w:t>
            </w:r>
          </w:p>
        </w:tc>
        <w:tc>
          <w:tcPr>
            <w:tcW w:w="1417" w:type="dxa"/>
            <w:vAlign w:val="center"/>
          </w:tcPr>
          <w:p w:rsidR="006676EF" w:rsidRPr="00185AC7" w:rsidRDefault="006676EF" w:rsidP="009D6741">
            <w:pPr>
              <w:jc w:val="center"/>
            </w:pPr>
            <w:r w:rsidRPr="00185AC7">
              <w:lastRenderedPageBreak/>
              <w:t>Дата и вр</w:t>
            </w:r>
            <w:r w:rsidRPr="00185AC7">
              <w:t>е</w:t>
            </w:r>
            <w:r w:rsidRPr="00185AC7">
              <w:t xml:space="preserve">мя </w:t>
            </w:r>
          </w:p>
          <w:p w:rsidR="006676EF" w:rsidRPr="00185AC7" w:rsidRDefault="006676EF" w:rsidP="009D6741">
            <w:pPr>
              <w:ind w:right="-108"/>
              <w:jc w:val="center"/>
            </w:pPr>
            <w:r w:rsidRPr="00185AC7">
              <w:lastRenderedPageBreak/>
              <w:t>регистрации уведомления</w:t>
            </w:r>
          </w:p>
        </w:tc>
        <w:tc>
          <w:tcPr>
            <w:tcW w:w="2693" w:type="dxa"/>
            <w:vAlign w:val="center"/>
          </w:tcPr>
          <w:p w:rsidR="006676EF" w:rsidRPr="00185AC7" w:rsidRDefault="006676EF" w:rsidP="009D6741">
            <w:pPr>
              <w:ind w:right="-108"/>
              <w:jc w:val="center"/>
            </w:pPr>
            <w:r w:rsidRPr="00185AC7">
              <w:lastRenderedPageBreak/>
              <w:t xml:space="preserve">Фамилия, имя, отчество </w:t>
            </w:r>
            <w:r>
              <w:br/>
            </w:r>
            <w:r w:rsidRPr="00185AC7">
              <w:lastRenderedPageBreak/>
              <w:t>(при н</w:t>
            </w:r>
            <w:r w:rsidRPr="00185AC7">
              <w:t>а</w:t>
            </w:r>
            <w:r w:rsidRPr="00185AC7">
              <w:t xml:space="preserve">личии), </w:t>
            </w:r>
            <w:r>
              <w:t>д</w:t>
            </w:r>
            <w:r w:rsidRPr="00185AC7">
              <w:t>олжность федерального</w:t>
            </w:r>
            <w:r>
              <w:t xml:space="preserve"> </w:t>
            </w:r>
            <w:r w:rsidRPr="00185AC7">
              <w:t>г</w:t>
            </w:r>
            <w:r w:rsidRPr="00185AC7">
              <w:t>о</w:t>
            </w:r>
            <w:r w:rsidRPr="00185AC7">
              <w:t>сударственного гражданского служащего, представившего ув</w:t>
            </w:r>
            <w:r w:rsidRPr="00185AC7">
              <w:t>е</w:t>
            </w:r>
            <w:r w:rsidRPr="00185AC7">
              <w:t>домление</w:t>
            </w:r>
          </w:p>
        </w:tc>
        <w:tc>
          <w:tcPr>
            <w:tcW w:w="1276" w:type="dxa"/>
            <w:vAlign w:val="center"/>
          </w:tcPr>
          <w:p w:rsidR="006676EF" w:rsidRPr="00185AC7" w:rsidRDefault="006676EF" w:rsidP="009D6741">
            <w:pPr>
              <w:ind w:right="-108"/>
              <w:jc w:val="center"/>
            </w:pPr>
            <w:r w:rsidRPr="00185AC7">
              <w:lastRenderedPageBreak/>
              <w:t xml:space="preserve">Краткое </w:t>
            </w:r>
          </w:p>
          <w:p w:rsidR="006676EF" w:rsidRPr="00185AC7" w:rsidRDefault="006676EF" w:rsidP="009D6741">
            <w:pPr>
              <w:ind w:right="-108"/>
              <w:jc w:val="center"/>
            </w:pPr>
            <w:r w:rsidRPr="00185AC7">
              <w:lastRenderedPageBreak/>
              <w:t>содержание уведо</w:t>
            </w:r>
            <w:r w:rsidRPr="00185AC7">
              <w:t>м</w:t>
            </w:r>
            <w:r w:rsidRPr="00185AC7">
              <w:t>ления</w:t>
            </w:r>
          </w:p>
        </w:tc>
        <w:tc>
          <w:tcPr>
            <w:tcW w:w="1276" w:type="dxa"/>
            <w:vAlign w:val="center"/>
          </w:tcPr>
          <w:p w:rsidR="006676EF" w:rsidRPr="00185AC7" w:rsidRDefault="006676EF" w:rsidP="009D6741">
            <w:pPr>
              <w:ind w:right="-108"/>
              <w:jc w:val="center"/>
            </w:pPr>
            <w:r w:rsidRPr="00185AC7">
              <w:lastRenderedPageBreak/>
              <w:t xml:space="preserve">Должностное </w:t>
            </w:r>
            <w:r w:rsidRPr="00185AC7">
              <w:lastRenderedPageBreak/>
              <w:t>лицо, принявшее ув</w:t>
            </w:r>
            <w:r w:rsidRPr="00185AC7">
              <w:t>е</w:t>
            </w:r>
            <w:r w:rsidRPr="00185AC7">
              <w:t>домление</w:t>
            </w:r>
          </w:p>
        </w:tc>
        <w:tc>
          <w:tcPr>
            <w:tcW w:w="3685" w:type="dxa"/>
            <w:vAlign w:val="center"/>
          </w:tcPr>
          <w:p w:rsidR="006676EF" w:rsidRPr="00185AC7" w:rsidRDefault="006676EF" w:rsidP="009D6741">
            <w:pPr>
              <w:jc w:val="center"/>
            </w:pPr>
            <w:r w:rsidRPr="00185AC7">
              <w:lastRenderedPageBreak/>
              <w:t>Отметка о получении фед</w:t>
            </w:r>
            <w:r w:rsidRPr="00185AC7">
              <w:t>е</w:t>
            </w:r>
            <w:r w:rsidRPr="00185AC7">
              <w:t xml:space="preserve">ральным </w:t>
            </w:r>
            <w:r w:rsidRPr="00185AC7">
              <w:lastRenderedPageBreak/>
              <w:t>государственным гражда</w:t>
            </w:r>
            <w:r w:rsidRPr="00185AC7">
              <w:t>н</w:t>
            </w:r>
            <w:r w:rsidRPr="00185AC7">
              <w:t>ским служащим копии представленного им уведомления (копию получил, подпись) либо о направлении копии уведомления посредством почтовой связи</w:t>
            </w:r>
          </w:p>
        </w:tc>
        <w:tc>
          <w:tcPr>
            <w:tcW w:w="1276" w:type="dxa"/>
            <w:vAlign w:val="center"/>
          </w:tcPr>
          <w:p w:rsidR="006676EF" w:rsidRPr="00185AC7" w:rsidRDefault="006676EF" w:rsidP="009D6741">
            <w:pPr>
              <w:ind w:right="-108"/>
              <w:jc w:val="center"/>
            </w:pPr>
            <w:r w:rsidRPr="00185AC7">
              <w:lastRenderedPageBreak/>
              <w:t xml:space="preserve">Сведения о </w:t>
            </w:r>
            <w:r w:rsidRPr="00185AC7">
              <w:lastRenderedPageBreak/>
              <w:t xml:space="preserve">проведенной проверке </w:t>
            </w:r>
          </w:p>
          <w:p w:rsidR="006676EF" w:rsidRPr="00185AC7" w:rsidRDefault="006676EF" w:rsidP="009D6741">
            <w:pPr>
              <w:ind w:right="-108"/>
              <w:jc w:val="center"/>
            </w:pPr>
            <w:r w:rsidRPr="00185AC7">
              <w:t xml:space="preserve">и ее </w:t>
            </w:r>
            <w:proofErr w:type="gramStart"/>
            <w:r w:rsidRPr="00185AC7">
              <w:t>результ</w:t>
            </w:r>
            <w:r w:rsidRPr="00185AC7">
              <w:t>а</w:t>
            </w:r>
            <w:r w:rsidRPr="00185AC7">
              <w:t>тах</w:t>
            </w:r>
            <w:proofErr w:type="gramEnd"/>
          </w:p>
        </w:tc>
        <w:tc>
          <w:tcPr>
            <w:tcW w:w="1134" w:type="dxa"/>
            <w:vAlign w:val="center"/>
          </w:tcPr>
          <w:p w:rsidR="006676EF" w:rsidRPr="00185AC7" w:rsidRDefault="006676EF" w:rsidP="009D6741">
            <w:pPr>
              <w:ind w:right="-108"/>
              <w:jc w:val="center"/>
            </w:pPr>
            <w:r w:rsidRPr="00185AC7">
              <w:lastRenderedPageBreak/>
              <w:t>Сведения</w:t>
            </w:r>
          </w:p>
          <w:p w:rsidR="006676EF" w:rsidRPr="00185AC7" w:rsidRDefault="006676EF" w:rsidP="009D6741">
            <w:pPr>
              <w:ind w:right="-108"/>
              <w:jc w:val="center"/>
            </w:pPr>
            <w:r w:rsidRPr="00185AC7">
              <w:lastRenderedPageBreak/>
              <w:t xml:space="preserve">о принятом решении </w:t>
            </w:r>
          </w:p>
          <w:p w:rsidR="006676EF" w:rsidRPr="00185AC7" w:rsidRDefault="006676EF" w:rsidP="009D6741">
            <w:pPr>
              <w:ind w:right="-108"/>
              <w:jc w:val="center"/>
            </w:pPr>
            <w:r w:rsidRPr="00185AC7">
              <w:t>(дата)</w:t>
            </w:r>
          </w:p>
        </w:tc>
        <w:tc>
          <w:tcPr>
            <w:tcW w:w="1276" w:type="dxa"/>
            <w:vAlign w:val="center"/>
          </w:tcPr>
          <w:p w:rsidR="006676EF" w:rsidRPr="00185AC7" w:rsidRDefault="006676EF" w:rsidP="009D6741">
            <w:pPr>
              <w:jc w:val="center"/>
            </w:pPr>
            <w:r w:rsidRPr="00185AC7">
              <w:lastRenderedPageBreak/>
              <w:t>Примечание</w:t>
            </w:r>
          </w:p>
        </w:tc>
      </w:tr>
      <w:tr w:rsidR="006676EF" w:rsidRPr="00130B4F" w:rsidTr="006676EF">
        <w:tc>
          <w:tcPr>
            <w:tcW w:w="534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  <w:r w:rsidRPr="00130B4F">
              <w:rPr>
                <w:sz w:val="28"/>
                <w:szCs w:val="28"/>
              </w:rPr>
              <w:t>10</w:t>
            </w:r>
          </w:p>
        </w:tc>
      </w:tr>
      <w:tr w:rsidR="006676EF" w:rsidRPr="00130B4F" w:rsidTr="006676EF">
        <w:tc>
          <w:tcPr>
            <w:tcW w:w="534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76EF" w:rsidRPr="00130B4F" w:rsidRDefault="006676EF" w:rsidP="009D67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76EF" w:rsidRDefault="006676EF" w:rsidP="006676EF">
      <w:pPr>
        <w:jc w:val="center"/>
        <w:rPr>
          <w:b/>
          <w:sz w:val="28"/>
          <w:szCs w:val="28"/>
        </w:rPr>
      </w:pPr>
    </w:p>
    <w:p w:rsidR="006676EF" w:rsidRPr="00694635" w:rsidRDefault="006676EF" w:rsidP="00142741">
      <w:pPr>
        <w:pStyle w:val="ab"/>
        <w:spacing w:after="0" w:line="240" w:lineRule="auto"/>
        <w:ind w:left="0"/>
        <w:jc w:val="both"/>
        <w:rPr>
          <w:sz w:val="24"/>
          <w:szCs w:val="24"/>
          <w:lang w:eastAsia="ru-RU"/>
        </w:rPr>
      </w:pPr>
    </w:p>
    <w:sectPr w:rsidR="006676EF" w:rsidRPr="00694635" w:rsidSect="006676EF">
      <w:pgSz w:w="16838" w:h="11906" w:orient="landscape"/>
      <w:pgMar w:top="1134" w:right="1134" w:bottom="567" w:left="993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B9" w:rsidRDefault="00A22FB9" w:rsidP="00600E2F">
      <w:r>
        <w:separator/>
      </w:r>
    </w:p>
  </w:endnote>
  <w:endnote w:type="continuationSeparator" w:id="0">
    <w:p w:rsidR="00A22FB9" w:rsidRDefault="00A22FB9" w:rsidP="0060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B9" w:rsidRDefault="00A22FB9" w:rsidP="00600E2F">
      <w:r>
        <w:separator/>
      </w:r>
    </w:p>
  </w:footnote>
  <w:footnote w:type="continuationSeparator" w:id="0">
    <w:p w:rsidR="00A22FB9" w:rsidRDefault="00A22FB9" w:rsidP="00600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5285"/>
    <w:multiLevelType w:val="multilevel"/>
    <w:tmpl w:val="E29C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E32A5"/>
    <w:multiLevelType w:val="multilevel"/>
    <w:tmpl w:val="2CEC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77A5A"/>
    <w:multiLevelType w:val="multilevel"/>
    <w:tmpl w:val="6A549B40"/>
    <w:lvl w:ilvl="0">
      <w:start w:val="1"/>
      <w:numFmt w:val="upperRoman"/>
      <w:suff w:val="space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center"/>
      <w:pPr>
        <w:ind w:left="0" w:firstLine="288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 "/>
      <w:lvlJc w:val="left"/>
      <w:pPr>
        <w:ind w:left="426" w:firstLine="709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-32767" w:hanging="320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-32767" w:hanging="320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firstLine="29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4"/>
        </w:tabs>
        <w:ind w:left="3744" w:firstLine="2902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firstLine="284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635"/>
    <w:rsid w:val="0000012E"/>
    <w:rsid w:val="00002842"/>
    <w:rsid w:val="00003495"/>
    <w:rsid w:val="00004738"/>
    <w:rsid w:val="00005409"/>
    <w:rsid w:val="000101A4"/>
    <w:rsid w:val="0001142F"/>
    <w:rsid w:val="000136EF"/>
    <w:rsid w:val="00017159"/>
    <w:rsid w:val="00020BC0"/>
    <w:rsid w:val="00023740"/>
    <w:rsid w:val="00026ED9"/>
    <w:rsid w:val="000341A6"/>
    <w:rsid w:val="00043DE7"/>
    <w:rsid w:val="0005059A"/>
    <w:rsid w:val="000530A3"/>
    <w:rsid w:val="000639BB"/>
    <w:rsid w:val="00064FF1"/>
    <w:rsid w:val="0006527A"/>
    <w:rsid w:val="000654B2"/>
    <w:rsid w:val="00070914"/>
    <w:rsid w:val="00071166"/>
    <w:rsid w:val="000732BC"/>
    <w:rsid w:val="0007384A"/>
    <w:rsid w:val="00073B0F"/>
    <w:rsid w:val="00074941"/>
    <w:rsid w:val="0007677E"/>
    <w:rsid w:val="00077D58"/>
    <w:rsid w:val="0008223A"/>
    <w:rsid w:val="000839CD"/>
    <w:rsid w:val="00085F74"/>
    <w:rsid w:val="0008645A"/>
    <w:rsid w:val="00092655"/>
    <w:rsid w:val="00093119"/>
    <w:rsid w:val="00093F78"/>
    <w:rsid w:val="00094B88"/>
    <w:rsid w:val="000952F7"/>
    <w:rsid w:val="000954A4"/>
    <w:rsid w:val="00095F13"/>
    <w:rsid w:val="000961EA"/>
    <w:rsid w:val="000966B9"/>
    <w:rsid w:val="00097261"/>
    <w:rsid w:val="000972B4"/>
    <w:rsid w:val="000A031E"/>
    <w:rsid w:val="000A1926"/>
    <w:rsid w:val="000B1CC0"/>
    <w:rsid w:val="000B2316"/>
    <w:rsid w:val="000D1CD6"/>
    <w:rsid w:val="000D5203"/>
    <w:rsid w:val="000D7379"/>
    <w:rsid w:val="000D7FAD"/>
    <w:rsid w:val="000E007F"/>
    <w:rsid w:val="000E257B"/>
    <w:rsid w:val="000E56A4"/>
    <w:rsid w:val="000E6ED5"/>
    <w:rsid w:val="000F3B5C"/>
    <w:rsid w:val="000F7295"/>
    <w:rsid w:val="0010036B"/>
    <w:rsid w:val="00101E10"/>
    <w:rsid w:val="00106E0F"/>
    <w:rsid w:val="00110A80"/>
    <w:rsid w:val="00110E45"/>
    <w:rsid w:val="001111E7"/>
    <w:rsid w:val="00115917"/>
    <w:rsid w:val="00120AA5"/>
    <w:rsid w:val="00121F27"/>
    <w:rsid w:val="001221BD"/>
    <w:rsid w:val="00122D04"/>
    <w:rsid w:val="0012322A"/>
    <w:rsid w:val="001233FA"/>
    <w:rsid w:val="0013313E"/>
    <w:rsid w:val="0013326F"/>
    <w:rsid w:val="00133B0E"/>
    <w:rsid w:val="00142741"/>
    <w:rsid w:val="001469C8"/>
    <w:rsid w:val="00146DD1"/>
    <w:rsid w:val="0015713F"/>
    <w:rsid w:val="0015741B"/>
    <w:rsid w:val="00161512"/>
    <w:rsid w:val="00161D83"/>
    <w:rsid w:val="00166301"/>
    <w:rsid w:val="00174E1C"/>
    <w:rsid w:val="001779B3"/>
    <w:rsid w:val="00182F23"/>
    <w:rsid w:val="00186B6A"/>
    <w:rsid w:val="00186FB9"/>
    <w:rsid w:val="00187C00"/>
    <w:rsid w:val="001A022A"/>
    <w:rsid w:val="001A2768"/>
    <w:rsid w:val="001A574F"/>
    <w:rsid w:val="001A7A99"/>
    <w:rsid w:val="001B442A"/>
    <w:rsid w:val="001B4AF2"/>
    <w:rsid w:val="001B61E2"/>
    <w:rsid w:val="001B63BF"/>
    <w:rsid w:val="001B6658"/>
    <w:rsid w:val="001C2962"/>
    <w:rsid w:val="001C3DAA"/>
    <w:rsid w:val="001C54E5"/>
    <w:rsid w:val="001D4B9C"/>
    <w:rsid w:val="001D5752"/>
    <w:rsid w:val="001D7657"/>
    <w:rsid w:val="001E28BA"/>
    <w:rsid w:val="001E33C1"/>
    <w:rsid w:val="001F7357"/>
    <w:rsid w:val="00203415"/>
    <w:rsid w:val="002040C1"/>
    <w:rsid w:val="002121EC"/>
    <w:rsid w:val="002129FF"/>
    <w:rsid w:val="002144CE"/>
    <w:rsid w:val="00214AD5"/>
    <w:rsid w:val="00216DFE"/>
    <w:rsid w:val="002177C3"/>
    <w:rsid w:val="00220FE9"/>
    <w:rsid w:val="002310C8"/>
    <w:rsid w:val="002322A8"/>
    <w:rsid w:val="00232CE9"/>
    <w:rsid w:val="00234161"/>
    <w:rsid w:val="0023545C"/>
    <w:rsid w:val="00236DB5"/>
    <w:rsid w:val="0024360A"/>
    <w:rsid w:val="00251334"/>
    <w:rsid w:val="002618EB"/>
    <w:rsid w:val="0027136A"/>
    <w:rsid w:val="00272C14"/>
    <w:rsid w:val="002755AF"/>
    <w:rsid w:val="00276B84"/>
    <w:rsid w:val="00280667"/>
    <w:rsid w:val="00291E1C"/>
    <w:rsid w:val="002A1D3B"/>
    <w:rsid w:val="002A4F35"/>
    <w:rsid w:val="002B53B9"/>
    <w:rsid w:val="002B6AD3"/>
    <w:rsid w:val="002C38BA"/>
    <w:rsid w:val="002C3C54"/>
    <w:rsid w:val="002C6F55"/>
    <w:rsid w:val="002D1F10"/>
    <w:rsid w:val="002D4252"/>
    <w:rsid w:val="002D5899"/>
    <w:rsid w:val="002E0403"/>
    <w:rsid w:val="002E17AE"/>
    <w:rsid w:val="002E30F7"/>
    <w:rsid w:val="002E39FA"/>
    <w:rsid w:val="002E4763"/>
    <w:rsid w:val="002E7C64"/>
    <w:rsid w:val="002F1F29"/>
    <w:rsid w:val="002F396E"/>
    <w:rsid w:val="00300A3C"/>
    <w:rsid w:val="00300A59"/>
    <w:rsid w:val="00301EC6"/>
    <w:rsid w:val="00307FBB"/>
    <w:rsid w:val="0031104F"/>
    <w:rsid w:val="00317BA6"/>
    <w:rsid w:val="0032204F"/>
    <w:rsid w:val="003250B5"/>
    <w:rsid w:val="00326559"/>
    <w:rsid w:val="003266CE"/>
    <w:rsid w:val="0032679A"/>
    <w:rsid w:val="00330BBC"/>
    <w:rsid w:val="0033267E"/>
    <w:rsid w:val="00335ABC"/>
    <w:rsid w:val="00335C00"/>
    <w:rsid w:val="003365F4"/>
    <w:rsid w:val="00341156"/>
    <w:rsid w:val="00345077"/>
    <w:rsid w:val="00346692"/>
    <w:rsid w:val="00350FC0"/>
    <w:rsid w:val="003517C9"/>
    <w:rsid w:val="00352E53"/>
    <w:rsid w:val="00355830"/>
    <w:rsid w:val="0036089A"/>
    <w:rsid w:val="0036099C"/>
    <w:rsid w:val="003624EB"/>
    <w:rsid w:val="00366A09"/>
    <w:rsid w:val="00370EC1"/>
    <w:rsid w:val="00372E6D"/>
    <w:rsid w:val="00375A7A"/>
    <w:rsid w:val="00381DBB"/>
    <w:rsid w:val="00387763"/>
    <w:rsid w:val="00390A16"/>
    <w:rsid w:val="00395E44"/>
    <w:rsid w:val="00397516"/>
    <w:rsid w:val="003A1B73"/>
    <w:rsid w:val="003A4892"/>
    <w:rsid w:val="003B3921"/>
    <w:rsid w:val="003B40A9"/>
    <w:rsid w:val="003C02B3"/>
    <w:rsid w:val="003C036F"/>
    <w:rsid w:val="003C1391"/>
    <w:rsid w:val="003C210C"/>
    <w:rsid w:val="003D0FF1"/>
    <w:rsid w:val="003E2478"/>
    <w:rsid w:val="003E25C2"/>
    <w:rsid w:val="003E2689"/>
    <w:rsid w:val="003E2B54"/>
    <w:rsid w:val="003F60FD"/>
    <w:rsid w:val="0040419B"/>
    <w:rsid w:val="00405F7D"/>
    <w:rsid w:val="0040794C"/>
    <w:rsid w:val="00407A49"/>
    <w:rsid w:val="00407B7C"/>
    <w:rsid w:val="00410F04"/>
    <w:rsid w:val="00414E4C"/>
    <w:rsid w:val="00415A1C"/>
    <w:rsid w:val="004172AB"/>
    <w:rsid w:val="00421706"/>
    <w:rsid w:val="004237E5"/>
    <w:rsid w:val="00425867"/>
    <w:rsid w:val="004269F9"/>
    <w:rsid w:val="00430DB6"/>
    <w:rsid w:val="00431816"/>
    <w:rsid w:val="00431A8B"/>
    <w:rsid w:val="00432620"/>
    <w:rsid w:val="004330FE"/>
    <w:rsid w:val="00433C26"/>
    <w:rsid w:val="004369AC"/>
    <w:rsid w:val="00437227"/>
    <w:rsid w:val="004427AD"/>
    <w:rsid w:val="00450E1F"/>
    <w:rsid w:val="00451FA4"/>
    <w:rsid w:val="00456AF2"/>
    <w:rsid w:val="004614CE"/>
    <w:rsid w:val="004633CD"/>
    <w:rsid w:val="004643B4"/>
    <w:rsid w:val="004716EF"/>
    <w:rsid w:val="00471EC6"/>
    <w:rsid w:val="00473398"/>
    <w:rsid w:val="00475008"/>
    <w:rsid w:val="00475715"/>
    <w:rsid w:val="004763E4"/>
    <w:rsid w:val="00476CC6"/>
    <w:rsid w:val="00476DEA"/>
    <w:rsid w:val="00483CA6"/>
    <w:rsid w:val="00487442"/>
    <w:rsid w:val="00490569"/>
    <w:rsid w:val="00495CA6"/>
    <w:rsid w:val="00497E58"/>
    <w:rsid w:val="004A239A"/>
    <w:rsid w:val="004A5CD3"/>
    <w:rsid w:val="004B09AF"/>
    <w:rsid w:val="004C1395"/>
    <w:rsid w:val="004C16C0"/>
    <w:rsid w:val="004C2107"/>
    <w:rsid w:val="004C2E9F"/>
    <w:rsid w:val="004C68EF"/>
    <w:rsid w:val="004C71C6"/>
    <w:rsid w:val="004D5103"/>
    <w:rsid w:val="004E057D"/>
    <w:rsid w:val="004E2EB6"/>
    <w:rsid w:val="004E5823"/>
    <w:rsid w:val="004E7DCB"/>
    <w:rsid w:val="004F333D"/>
    <w:rsid w:val="004F46D5"/>
    <w:rsid w:val="004F5FF0"/>
    <w:rsid w:val="004F6257"/>
    <w:rsid w:val="004F77A4"/>
    <w:rsid w:val="00504E25"/>
    <w:rsid w:val="005052FC"/>
    <w:rsid w:val="0050626A"/>
    <w:rsid w:val="00510C8F"/>
    <w:rsid w:val="00511EFA"/>
    <w:rsid w:val="00513399"/>
    <w:rsid w:val="00515FED"/>
    <w:rsid w:val="005221CB"/>
    <w:rsid w:val="00533376"/>
    <w:rsid w:val="0053487C"/>
    <w:rsid w:val="00535E81"/>
    <w:rsid w:val="005367ED"/>
    <w:rsid w:val="0054184E"/>
    <w:rsid w:val="005479F1"/>
    <w:rsid w:val="00551171"/>
    <w:rsid w:val="00552428"/>
    <w:rsid w:val="005542AC"/>
    <w:rsid w:val="00565B58"/>
    <w:rsid w:val="00566B26"/>
    <w:rsid w:val="00566B4C"/>
    <w:rsid w:val="00573261"/>
    <w:rsid w:val="005735AD"/>
    <w:rsid w:val="005765E7"/>
    <w:rsid w:val="00590BF1"/>
    <w:rsid w:val="00594731"/>
    <w:rsid w:val="005A753F"/>
    <w:rsid w:val="005A767B"/>
    <w:rsid w:val="005A7A32"/>
    <w:rsid w:val="005B7EE8"/>
    <w:rsid w:val="005C3005"/>
    <w:rsid w:val="005E0689"/>
    <w:rsid w:val="005E0C1B"/>
    <w:rsid w:val="005E2199"/>
    <w:rsid w:val="005E2509"/>
    <w:rsid w:val="005E298F"/>
    <w:rsid w:val="005E6CDE"/>
    <w:rsid w:val="005F1968"/>
    <w:rsid w:val="005F1F35"/>
    <w:rsid w:val="005F778F"/>
    <w:rsid w:val="00600D27"/>
    <w:rsid w:val="00600E2F"/>
    <w:rsid w:val="0060151F"/>
    <w:rsid w:val="006016CB"/>
    <w:rsid w:val="0060318E"/>
    <w:rsid w:val="0060324C"/>
    <w:rsid w:val="00607B29"/>
    <w:rsid w:val="00607E92"/>
    <w:rsid w:val="006125EC"/>
    <w:rsid w:val="00617520"/>
    <w:rsid w:val="00620DA2"/>
    <w:rsid w:val="00622462"/>
    <w:rsid w:val="00622F37"/>
    <w:rsid w:val="00623EC3"/>
    <w:rsid w:val="0062456E"/>
    <w:rsid w:val="00624923"/>
    <w:rsid w:val="00626E0B"/>
    <w:rsid w:val="0063063F"/>
    <w:rsid w:val="00632EF9"/>
    <w:rsid w:val="00640A33"/>
    <w:rsid w:val="006427F7"/>
    <w:rsid w:val="006475B5"/>
    <w:rsid w:val="0064787E"/>
    <w:rsid w:val="00651058"/>
    <w:rsid w:val="00664CCE"/>
    <w:rsid w:val="00666398"/>
    <w:rsid w:val="00666839"/>
    <w:rsid w:val="006671D9"/>
    <w:rsid w:val="006676EF"/>
    <w:rsid w:val="00672C42"/>
    <w:rsid w:val="006758BF"/>
    <w:rsid w:val="00676D37"/>
    <w:rsid w:val="0068105D"/>
    <w:rsid w:val="006828CB"/>
    <w:rsid w:val="00683100"/>
    <w:rsid w:val="006841EA"/>
    <w:rsid w:val="006850BD"/>
    <w:rsid w:val="00685BA0"/>
    <w:rsid w:val="00691C0C"/>
    <w:rsid w:val="0069281D"/>
    <w:rsid w:val="00693B86"/>
    <w:rsid w:val="00694635"/>
    <w:rsid w:val="00697D4A"/>
    <w:rsid w:val="006A0322"/>
    <w:rsid w:val="006A549E"/>
    <w:rsid w:val="006B3B36"/>
    <w:rsid w:val="006C2F0E"/>
    <w:rsid w:val="006C5B44"/>
    <w:rsid w:val="006D0E3F"/>
    <w:rsid w:val="006D1119"/>
    <w:rsid w:val="006D3820"/>
    <w:rsid w:val="006D4268"/>
    <w:rsid w:val="006D6167"/>
    <w:rsid w:val="006E1FCD"/>
    <w:rsid w:val="006E57B3"/>
    <w:rsid w:val="006F0D71"/>
    <w:rsid w:val="006F1E99"/>
    <w:rsid w:val="006F64B3"/>
    <w:rsid w:val="00703344"/>
    <w:rsid w:val="007060C0"/>
    <w:rsid w:val="007116A8"/>
    <w:rsid w:val="00711BCA"/>
    <w:rsid w:val="00712E29"/>
    <w:rsid w:val="00717303"/>
    <w:rsid w:val="007215BA"/>
    <w:rsid w:val="00722150"/>
    <w:rsid w:val="00722925"/>
    <w:rsid w:val="00725563"/>
    <w:rsid w:val="007259EC"/>
    <w:rsid w:val="00727635"/>
    <w:rsid w:val="0073568F"/>
    <w:rsid w:val="00736147"/>
    <w:rsid w:val="00744213"/>
    <w:rsid w:val="00750025"/>
    <w:rsid w:val="00753D79"/>
    <w:rsid w:val="00761BDB"/>
    <w:rsid w:val="00761C13"/>
    <w:rsid w:val="00763C90"/>
    <w:rsid w:val="00767232"/>
    <w:rsid w:val="0076736B"/>
    <w:rsid w:val="0077217F"/>
    <w:rsid w:val="007726DB"/>
    <w:rsid w:val="00774CD6"/>
    <w:rsid w:val="00783007"/>
    <w:rsid w:val="00783F8B"/>
    <w:rsid w:val="00784568"/>
    <w:rsid w:val="007938EF"/>
    <w:rsid w:val="00793FD7"/>
    <w:rsid w:val="007967E0"/>
    <w:rsid w:val="007A4ADE"/>
    <w:rsid w:val="007A512E"/>
    <w:rsid w:val="007A5D99"/>
    <w:rsid w:val="007B0101"/>
    <w:rsid w:val="007B7E57"/>
    <w:rsid w:val="007C2012"/>
    <w:rsid w:val="007C79B7"/>
    <w:rsid w:val="007D261B"/>
    <w:rsid w:val="007D3B50"/>
    <w:rsid w:val="007D433E"/>
    <w:rsid w:val="007D566D"/>
    <w:rsid w:val="007D7102"/>
    <w:rsid w:val="007E043C"/>
    <w:rsid w:val="007E1071"/>
    <w:rsid w:val="007E3A1A"/>
    <w:rsid w:val="007E48E1"/>
    <w:rsid w:val="007F084B"/>
    <w:rsid w:val="007F3B2E"/>
    <w:rsid w:val="007F3C55"/>
    <w:rsid w:val="007F462A"/>
    <w:rsid w:val="007F5BF8"/>
    <w:rsid w:val="008012E8"/>
    <w:rsid w:val="008038FC"/>
    <w:rsid w:val="00804145"/>
    <w:rsid w:val="008100B8"/>
    <w:rsid w:val="00827432"/>
    <w:rsid w:val="00827D29"/>
    <w:rsid w:val="008303F1"/>
    <w:rsid w:val="00832C88"/>
    <w:rsid w:val="00835C21"/>
    <w:rsid w:val="00840201"/>
    <w:rsid w:val="00851C11"/>
    <w:rsid w:val="00851C77"/>
    <w:rsid w:val="00852130"/>
    <w:rsid w:val="00852223"/>
    <w:rsid w:val="00852E37"/>
    <w:rsid w:val="00853069"/>
    <w:rsid w:val="00857D80"/>
    <w:rsid w:val="00861957"/>
    <w:rsid w:val="00864293"/>
    <w:rsid w:val="008669FB"/>
    <w:rsid w:val="008678FB"/>
    <w:rsid w:val="00873F12"/>
    <w:rsid w:val="008740EE"/>
    <w:rsid w:val="008762F4"/>
    <w:rsid w:val="00881C85"/>
    <w:rsid w:val="008826C2"/>
    <w:rsid w:val="008835B1"/>
    <w:rsid w:val="00884D91"/>
    <w:rsid w:val="008862DF"/>
    <w:rsid w:val="0088688F"/>
    <w:rsid w:val="008900C7"/>
    <w:rsid w:val="0089655E"/>
    <w:rsid w:val="008969AF"/>
    <w:rsid w:val="00897BC0"/>
    <w:rsid w:val="008A2115"/>
    <w:rsid w:val="008A2635"/>
    <w:rsid w:val="008A5CE2"/>
    <w:rsid w:val="008B2CB8"/>
    <w:rsid w:val="008B6D94"/>
    <w:rsid w:val="008C6D07"/>
    <w:rsid w:val="008D3999"/>
    <w:rsid w:val="008D712A"/>
    <w:rsid w:val="008E04F9"/>
    <w:rsid w:val="008E0F30"/>
    <w:rsid w:val="008E3195"/>
    <w:rsid w:val="008E4A75"/>
    <w:rsid w:val="008E5D68"/>
    <w:rsid w:val="008F1FB2"/>
    <w:rsid w:val="008F4D45"/>
    <w:rsid w:val="008F647E"/>
    <w:rsid w:val="009005AE"/>
    <w:rsid w:val="0090161D"/>
    <w:rsid w:val="00904541"/>
    <w:rsid w:val="00907071"/>
    <w:rsid w:val="00907A88"/>
    <w:rsid w:val="00907E1E"/>
    <w:rsid w:val="00910F01"/>
    <w:rsid w:val="00917F36"/>
    <w:rsid w:val="00921D68"/>
    <w:rsid w:val="009220D4"/>
    <w:rsid w:val="00922532"/>
    <w:rsid w:val="00922E77"/>
    <w:rsid w:val="00926802"/>
    <w:rsid w:val="009306BE"/>
    <w:rsid w:val="00935DB5"/>
    <w:rsid w:val="009362E0"/>
    <w:rsid w:val="009379A0"/>
    <w:rsid w:val="00942D85"/>
    <w:rsid w:val="00945340"/>
    <w:rsid w:val="00950023"/>
    <w:rsid w:val="00953B8B"/>
    <w:rsid w:val="00956210"/>
    <w:rsid w:val="00956320"/>
    <w:rsid w:val="0096143C"/>
    <w:rsid w:val="009628DA"/>
    <w:rsid w:val="009630D3"/>
    <w:rsid w:val="0096504B"/>
    <w:rsid w:val="00965FD5"/>
    <w:rsid w:val="0096695C"/>
    <w:rsid w:val="00967905"/>
    <w:rsid w:val="00971E51"/>
    <w:rsid w:val="00974735"/>
    <w:rsid w:val="00975056"/>
    <w:rsid w:val="00977CE6"/>
    <w:rsid w:val="009801F3"/>
    <w:rsid w:val="00987232"/>
    <w:rsid w:val="00990FC8"/>
    <w:rsid w:val="00995E5F"/>
    <w:rsid w:val="00996D45"/>
    <w:rsid w:val="009B3FCF"/>
    <w:rsid w:val="009B50A6"/>
    <w:rsid w:val="009B5343"/>
    <w:rsid w:val="009C0596"/>
    <w:rsid w:val="009C15D9"/>
    <w:rsid w:val="009C1AA3"/>
    <w:rsid w:val="009C29BA"/>
    <w:rsid w:val="009C307D"/>
    <w:rsid w:val="009C4578"/>
    <w:rsid w:val="009D1770"/>
    <w:rsid w:val="009D396F"/>
    <w:rsid w:val="009E78EF"/>
    <w:rsid w:val="009F0E88"/>
    <w:rsid w:val="009F1505"/>
    <w:rsid w:val="009F3965"/>
    <w:rsid w:val="009F40AA"/>
    <w:rsid w:val="009F4935"/>
    <w:rsid w:val="00A0063F"/>
    <w:rsid w:val="00A03CF8"/>
    <w:rsid w:val="00A06D60"/>
    <w:rsid w:val="00A07567"/>
    <w:rsid w:val="00A11891"/>
    <w:rsid w:val="00A11B98"/>
    <w:rsid w:val="00A14E3D"/>
    <w:rsid w:val="00A1594E"/>
    <w:rsid w:val="00A16AC7"/>
    <w:rsid w:val="00A17773"/>
    <w:rsid w:val="00A2250E"/>
    <w:rsid w:val="00A22FB9"/>
    <w:rsid w:val="00A246D3"/>
    <w:rsid w:val="00A24868"/>
    <w:rsid w:val="00A40F06"/>
    <w:rsid w:val="00A526B3"/>
    <w:rsid w:val="00A56495"/>
    <w:rsid w:val="00A56E31"/>
    <w:rsid w:val="00A609F3"/>
    <w:rsid w:val="00A61946"/>
    <w:rsid w:val="00A63360"/>
    <w:rsid w:val="00A645E1"/>
    <w:rsid w:val="00A65321"/>
    <w:rsid w:val="00A70408"/>
    <w:rsid w:val="00A802EB"/>
    <w:rsid w:val="00A8381C"/>
    <w:rsid w:val="00A845CB"/>
    <w:rsid w:val="00A86814"/>
    <w:rsid w:val="00A940A1"/>
    <w:rsid w:val="00A940BB"/>
    <w:rsid w:val="00A9752E"/>
    <w:rsid w:val="00A97D47"/>
    <w:rsid w:val="00AA1773"/>
    <w:rsid w:val="00AA623C"/>
    <w:rsid w:val="00AA7901"/>
    <w:rsid w:val="00AB45F6"/>
    <w:rsid w:val="00AC1CC0"/>
    <w:rsid w:val="00AC3807"/>
    <w:rsid w:val="00AD023C"/>
    <w:rsid w:val="00AE03D5"/>
    <w:rsid w:val="00AE3D0D"/>
    <w:rsid w:val="00AF3864"/>
    <w:rsid w:val="00AF736E"/>
    <w:rsid w:val="00B05BB5"/>
    <w:rsid w:val="00B06DD3"/>
    <w:rsid w:val="00B1027E"/>
    <w:rsid w:val="00B12987"/>
    <w:rsid w:val="00B1417E"/>
    <w:rsid w:val="00B15B29"/>
    <w:rsid w:val="00B203B4"/>
    <w:rsid w:val="00B21F82"/>
    <w:rsid w:val="00B2436B"/>
    <w:rsid w:val="00B309EC"/>
    <w:rsid w:val="00B3358C"/>
    <w:rsid w:val="00B3611F"/>
    <w:rsid w:val="00B43FA4"/>
    <w:rsid w:val="00B4405C"/>
    <w:rsid w:val="00B4714B"/>
    <w:rsid w:val="00B511C8"/>
    <w:rsid w:val="00B5360B"/>
    <w:rsid w:val="00B56C29"/>
    <w:rsid w:val="00B70343"/>
    <w:rsid w:val="00B729E6"/>
    <w:rsid w:val="00B75B24"/>
    <w:rsid w:val="00B761F5"/>
    <w:rsid w:val="00B7629F"/>
    <w:rsid w:val="00B8309F"/>
    <w:rsid w:val="00B95D7F"/>
    <w:rsid w:val="00BA0178"/>
    <w:rsid w:val="00BA067A"/>
    <w:rsid w:val="00BA0D11"/>
    <w:rsid w:val="00BA2F3A"/>
    <w:rsid w:val="00BB1A58"/>
    <w:rsid w:val="00BB2096"/>
    <w:rsid w:val="00BB313F"/>
    <w:rsid w:val="00BB44F6"/>
    <w:rsid w:val="00BB78B3"/>
    <w:rsid w:val="00BC371A"/>
    <w:rsid w:val="00BC3FA2"/>
    <w:rsid w:val="00BC6777"/>
    <w:rsid w:val="00BC6A75"/>
    <w:rsid w:val="00BD1651"/>
    <w:rsid w:val="00BD2819"/>
    <w:rsid w:val="00BE2788"/>
    <w:rsid w:val="00BE2C9E"/>
    <w:rsid w:val="00BE33CE"/>
    <w:rsid w:val="00BE3BE8"/>
    <w:rsid w:val="00BE58B6"/>
    <w:rsid w:val="00BE6674"/>
    <w:rsid w:val="00BF23E3"/>
    <w:rsid w:val="00BF70BE"/>
    <w:rsid w:val="00BF7578"/>
    <w:rsid w:val="00C1035F"/>
    <w:rsid w:val="00C126DC"/>
    <w:rsid w:val="00C1275F"/>
    <w:rsid w:val="00C17597"/>
    <w:rsid w:val="00C2446B"/>
    <w:rsid w:val="00C24BCE"/>
    <w:rsid w:val="00C26BD9"/>
    <w:rsid w:val="00C2770D"/>
    <w:rsid w:val="00C31735"/>
    <w:rsid w:val="00C34310"/>
    <w:rsid w:val="00C349A2"/>
    <w:rsid w:val="00C36219"/>
    <w:rsid w:val="00C43BB8"/>
    <w:rsid w:val="00C47166"/>
    <w:rsid w:val="00C50E35"/>
    <w:rsid w:val="00C5588D"/>
    <w:rsid w:val="00C65B83"/>
    <w:rsid w:val="00C70F41"/>
    <w:rsid w:val="00C75D88"/>
    <w:rsid w:val="00C77A72"/>
    <w:rsid w:val="00C8060C"/>
    <w:rsid w:val="00C811B4"/>
    <w:rsid w:val="00C90B7F"/>
    <w:rsid w:val="00C952EA"/>
    <w:rsid w:val="00C97A6B"/>
    <w:rsid w:val="00CA1602"/>
    <w:rsid w:val="00CA1837"/>
    <w:rsid w:val="00CA2046"/>
    <w:rsid w:val="00CA2800"/>
    <w:rsid w:val="00CA5224"/>
    <w:rsid w:val="00CA659E"/>
    <w:rsid w:val="00CA745E"/>
    <w:rsid w:val="00CB0A27"/>
    <w:rsid w:val="00CB1821"/>
    <w:rsid w:val="00CB2C54"/>
    <w:rsid w:val="00CC0513"/>
    <w:rsid w:val="00CC2C6D"/>
    <w:rsid w:val="00CC385A"/>
    <w:rsid w:val="00CC4325"/>
    <w:rsid w:val="00CC720A"/>
    <w:rsid w:val="00CD0B31"/>
    <w:rsid w:val="00CD10F2"/>
    <w:rsid w:val="00CD5613"/>
    <w:rsid w:val="00CD6198"/>
    <w:rsid w:val="00CD6FE5"/>
    <w:rsid w:val="00CD795E"/>
    <w:rsid w:val="00CE7200"/>
    <w:rsid w:val="00CF215B"/>
    <w:rsid w:val="00D04899"/>
    <w:rsid w:val="00D04B4D"/>
    <w:rsid w:val="00D04F0D"/>
    <w:rsid w:val="00D06F76"/>
    <w:rsid w:val="00D209D4"/>
    <w:rsid w:val="00D213BC"/>
    <w:rsid w:val="00D26C54"/>
    <w:rsid w:val="00D27F7B"/>
    <w:rsid w:val="00D32E46"/>
    <w:rsid w:val="00D334BC"/>
    <w:rsid w:val="00D3477D"/>
    <w:rsid w:val="00D432F7"/>
    <w:rsid w:val="00D56298"/>
    <w:rsid w:val="00D62DBD"/>
    <w:rsid w:val="00D67860"/>
    <w:rsid w:val="00D745E1"/>
    <w:rsid w:val="00D74B5C"/>
    <w:rsid w:val="00D85189"/>
    <w:rsid w:val="00D869F9"/>
    <w:rsid w:val="00D92288"/>
    <w:rsid w:val="00D961DE"/>
    <w:rsid w:val="00DA2B54"/>
    <w:rsid w:val="00DA33EF"/>
    <w:rsid w:val="00DA35EE"/>
    <w:rsid w:val="00DA3BE2"/>
    <w:rsid w:val="00DA64C7"/>
    <w:rsid w:val="00DA68BA"/>
    <w:rsid w:val="00DA700F"/>
    <w:rsid w:val="00DB0833"/>
    <w:rsid w:val="00DB1935"/>
    <w:rsid w:val="00DB4300"/>
    <w:rsid w:val="00DB53D8"/>
    <w:rsid w:val="00DB6046"/>
    <w:rsid w:val="00DC1A9E"/>
    <w:rsid w:val="00DC4AEF"/>
    <w:rsid w:val="00DD068C"/>
    <w:rsid w:val="00DD4616"/>
    <w:rsid w:val="00DE1A03"/>
    <w:rsid w:val="00DE1D6B"/>
    <w:rsid w:val="00DF03DF"/>
    <w:rsid w:val="00DF402D"/>
    <w:rsid w:val="00DF4FDD"/>
    <w:rsid w:val="00DF5713"/>
    <w:rsid w:val="00E00CC0"/>
    <w:rsid w:val="00E06D41"/>
    <w:rsid w:val="00E117DF"/>
    <w:rsid w:val="00E11C6E"/>
    <w:rsid w:val="00E20486"/>
    <w:rsid w:val="00E2138A"/>
    <w:rsid w:val="00E271DA"/>
    <w:rsid w:val="00E36A5B"/>
    <w:rsid w:val="00E36CAB"/>
    <w:rsid w:val="00E413FC"/>
    <w:rsid w:val="00E41709"/>
    <w:rsid w:val="00E42207"/>
    <w:rsid w:val="00E44E58"/>
    <w:rsid w:val="00E51B3F"/>
    <w:rsid w:val="00E534A3"/>
    <w:rsid w:val="00E5590B"/>
    <w:rsid w:val="00E57622"/>
    <w:rsid w:val="00E6016C"/>
    <w:rsid w:val="00E6358D"/>
    <w:rsid w:val="00E649AA"/>
    <w:rsid w:val="00E716C6"/>
    <w:rsid w:val="00E722EA"/>
    <w:rsid w:val="00E80267"/>
    <w:rsid w:val="00E84AC8"/>
    <w:rsid w:val="00E86100"/>
    <w:rsid w:val="00E8797E"/>
    <w:rsid w:val="00E92076"/>
    <w:rsid w:val="00E94F74"/>
    <w:rsid w:val="00EA010E"/>
    <w:rsid w:val="00EA30DE"/>
    <w:rsid w:val="00EA3338"/>
    <w:rsid w:val="00EA450F"/>
    <w:rsid w:val="00EA7F1B"/>
    <w:rsid w:val="00EB04F1"/>
    <w:rsid w:val="00EB12B4"/>
    <w:rsid w:val="00EB4488"/>
    <w:rsid w:val="00EB6934"/>
    <w:rsid w:val="00EB70F6"/>
    <w:rsid w:val="00EC2119"/>
    <w:rsid w:val="00EC2517"/>
    <w:rsid w:val="00EC7E30"/>
    <w:rsid w:val="00ED1D1F"/>
    <w:rsid w:val="00ED42E5"/>
    <w:rsid w:val="00ED4A52"/>
    <w:rsid w:val="00ED6AF4"/>
    <w:rsid w:val="00ED7A29"/>
    <w:rsid w:val="00EE04C6"/>
    <w:rsid w:val="00EE0794"/>
    <w:rsid w:val="00EE0CDC"/>
    <w:rsid w:val="00EE69E7"/>
    <w:rsid w:val="00EF199A"/>
    <w:rsid w:val="00EF503D"/>
    <w:rsid w:val="00EF5E77"/>
    <w:rsid w:val="00F04360"/>
    <w:rsid w:val="00F053D9"/>
    <w:rsid w:val="00F05D60"/>
    <w:rsid w:val="00F06253"/>
    <w:rsid w:val="00F07DA1"/>
    <w:rsid w:val="00F119AE"/>
    <w:rsid w:val="00F12D57"/>
    <w:rsid w:val="00F149BA"/>
    <w:rsid w:val="00F14C83"/>
    <w:rsid w:val="00F159C6"/>
    <w:rsid w:val="00F2039D"/>
    <w:rsid w:val="00F2443C"/>
    <w:rsid w:val="00F24D54"/>
    <w:rsid w:val="00F25D3C"/>
    <w:rsid w:val="00F3156D"/>
    <w:rsid w:val="00F31770"/>
    <w:rsid w:val="00F37BE5"/>
    <w:rsid w:val="00F43E57"/>
    <w:rsid w:val="00F460A7"/>
    <w:rsid w:val="00F51FA1"/>
    <w:rsid w:val="00F52E6E"/>
    <w:rsid w:val="00F5388C"/>
    <w:rsid w:val="00F55771"/>
    <w:rsid w:val="00F5596A"/>
    <w:rsid w:val="00F60A4C"/>
    <w:rsid w:val="00F6134F"/>
    <w:rsid w:val="00F71FAC"/>
    <w:rsid w:val="00F75815"/>
    <w:rsid w:val="00F77E3E"/>
    <w:rsid w:val="00F833AF"/>
    <w:rsid w:val="00F85D95"/>
    <w:rsid w:val="00F915F8"/>
    <w:rsid w:val="00F91A7B"/>
    <w:rsid w:val="00FA21D0"/>
    <w:rsid w:val="00FB0587"/>
    <w:rsid w:val="00FB3578"/>
    <w:rsid w:val="00FB47C4"/>
    <w:rsid w:val="00FB6084"/>
    <w:rsid w:val="00FB7569"/>
    <w:rsid w:val="00FD0645"/>
    <w:rsid w:val="00FD1060"/>
    <w:rsid w:val="00FD2322"/>
    <w:rsid w:val="00FD23A2"/>
    <w:rsid w:val="00FD2B5E"/>
    <w:rsid w:val="00FE5B22"/>
    <w:rsid w:val="00FE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B6"/>
    <w:pPr>
      <w:spacing w:line="26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71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358D"/>
    <w:pPr>
      <w:jc w:val="center"/>
    </w:pPr>
    <w:rPr>
      <w:b/>
      <w:color w:val="0000FF"/>
      <w:sz w:val="28"/>
    </w:rPr>
  </w:style>
  <w:style w:type="paragraph" w:styleId="a4">
    <w:name w:val="Subtitle"/>
    <w:basedOn w:val="a"/>
    <w:link w:val="a5"/>
    <w:qFormat/>
    <w:rsid w:val="00E6358D"/>
    <w:pPr>
      <w:jc w:val="center"/>
    </w:pPr>
    <w:rPr>
      <w:b/>
      <w:color w:val="FF0000"/>
      <w:sz w:val="40"/>
    </w:rPr>
  </w:style>
  <w:style w:type="paragraph" w:styleId="a6">
    <w:name w:val="Balloon Text"/>
    <w:basedOn w:val="a"/>
    <w:semiHidden/>
    <w:rsid w:val="00407B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D0B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B50A6"/>
    <w:pPr>
      <w:widowControl w:val="0"/>
      <w:autoSpaceDE w:val="0"/>
      <w:autoSpaceDN w:val="0"/>
      <w:adjustRightInd w:val="0"/>
      <w:spacing w:line="264" w:lineRule="auto"/>
      <w:ind w:right="19772"/>
    </w:pPr>
    <w:rPr>
      <w:rFonts w:ascii="Arial" w:hAnsi="Arial" w:cs="Arial"/>
      <w:b/>
      <w:bCs/>
    </w:rPr>
  </w:style>
  <w:style w:type="character" w:customStyle="1" w:styleId="a5">
    <w:name w:val="Подзаголовок Знак"/>
    <w:basedOn w:val="a0"/>
    <w:link w:val="a4"/>
    <w:rsid w:val="009B50A6"/>
    <w:rPr>
      <w:b/>
      <w:color w:val="FF0000"/>
      <w:sz w:val="40"/>
      <w:lang w:eastAsia="en-US"/>
    </w:rPr>
  </w:style>
  <w:style w:type="paragraph" w:customStyle="1" w:styleId="Style2">
    <w:name w:val="Style2"/>
    <w:basedOn w:val="a"/>
    <w:uiPriority w:val="99"/>
    <w:rsid w:val="009B50A6"/>
    <w:pPr>
      <w:widowControl w:val="0"/>
      <w:autoSpaceDE w:val="0"/>
      <w:autoSpaceDN w:val="0"/>
      <w:adjustRightInd w:val="0"/>
      <w:spacing w:line="302" w:lineRule="exact"/>
      <w:ind w:firstLine="658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0A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94731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594731"/>
    <w:rPr>
      <w:rFonts w:eastAsia="SimSu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671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671D9"/>
    <w:rPr>
      <w:rFonts w:cs="Times New Roman"/>
      <w:color w:val="008000"/>
    </w:rPr>
  </w:style>
  <w:style w:type="paragraph" w:styleId="ab">
    <w:name w:val="Body Text Indent"/>
    <w:basedOn w:val="a"/>
    <w:link w:val="ac"/>
    <w:rsid w:val="006671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671D9"/>
    <w:rPr>
      <w:lang w:eastAsia="en-US"/>
    </w:rPr>
  </w:style>
  <w:style w:type="paragraph" w:styleId="ad">
    <w:name w:val="header"/>
    <w:basedOn w:val="a"/>
    <w:link w:val="ae"/>
    <w:uiPriority w:val="99"/>
    <w:rsid w:val="0060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0E2F"/>
    <w:rPr>
      <w:lang w:eastAsia="en-US"/>
    </w:rPr>
  </w:style>
  <w:style w:type="paragraph" w:styleId="af">
    <w:name w:val="footer"/>
    <w:basedOn w:val="a"/>
    <w:link w:val="af0"/>
    <w:rsid w:val="0060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00E2F"/>
    <w:rPr>
      <w:lang w:eastAsia="en-US"/>
    </w:rPr>
  </w:style>
  <w:style w:type="character" w:styleId="af1">
    <w:name w:val="Strong"/>
    <w:basedOn w:val="a0"/>
    <w:uiPriority w:val="22"/>
    <w:qFormat/>
    <w:rsid w:val="00935DB5"/>
    <w:rPr>
      <w:b/>
      <w:bCs/>
    </w:rPr>
  </w:style>
  <w:style w:type="paragraph" w:styleId="af2">
    <w:name w:val="Normal (Web)"/>
    <w:basedOn w:val="a"/>
    <w:uiPriority w:val="99"/>
    <w:unhideWhenUsed/>
    <w:rsid w:val="00935DB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nk">
    <w:name w:val="link"/>
    <w:basedOn w:val="a0"/>
    <w:rsid w:val="00F460A7"/>
    <w:rPr>
      <w:strike w:val="0"/>
      <w:dstrike w:val="0"/>
      <w:u w:val="none"/>
      <w:effect w:val="none"/>
    </w:rPr>
  </w:style>
  <w:style w:type="paragraph" w:customStyle="1" w:styleId="ConsPlusNormal">
    <w:name w:val="ConsPlusNormal"/>
    <w:rsid w:val="00D74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1A7A99"/>
    <w:rPr>
      <w:color w:val="000000"/>
      <w:u w:val="single"/>
    </w:rPr>
  </w:style>
  <w:style w:type="character" w:customStyle="1" w:styleId="af4">
    <w:name w:val="Цветовое выделение"/>
    <w:uiPriority w:val="99"/>
    <w:rsid w:val="000D7379"/>
    <w:rPr>
      <w:b/>
      <w:color w:val="26282F"/>
      <w:sz w:val="26"/>
    </w:rPr>
  </w:style>
  <w:style w:type="paragraph" w:customStyle="1" w:styleId="consplustitle">
    <w:name w:val="consplustitle"/>
    <w:basedOn w:val="a"/>
    <w:rsid w:val="000D73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8F4D45"/>
    <w:pPr>
      <w:ind w:left="720"/>
      <w:contextualSpacing/>
    </w:pPr>
  </w:style>
  <w:style w:type="paragraph" w:customStyle="1" w:styleId="ConsPlusNonformat">
    <w:name w:val="ConsPlusNonformat"/>
    <w:uiPriority w:val="99"/>
    <w:rsid w:val="00667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DB6"/>
    <w:pPr>
      <w:spacing w:line="26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71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358D"/>
    <w:pPr>
      <w:jc w:val="center"/>
    </w:pPr>
    <w:rPr>
      <w:b/>
      <w:color w:val="0000FF"/>
      <w:sz w:val="28"/>
    </w:rPr>
  </w:style>
  <w:style w:type="paragraph" w:styleId="a4">
    <w:name w:val="Subtitle"/>
    <w:basedOn w:val="a"/>
    <w:link w:val="a5"/>
    <w:qFormat/>
    <w:rsid w:val="00E6358D"/>
    <w:pPr>
      <w:jc w:val="center"/>
    </w:pPr>
    <w:rPr>
      <w:b/>
      <w:color w:val="FF0000"/>
      <w:sz w:val="40"/>
    </w:rPr>
  </w:style>
  <w:style w:type="paragraph" w:styleId="a6">
    <w:name w:val="Balloon Text"/>
    <w:basedOn w:val="a"/>
    <w:semiHidden/>
    <w:rsid w:val="00407B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D0B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B50A6"/>
    <w:pPr>
      <w:widowControl w:val="0"/>
      <w:autoSpaceDE w:val="0"/>
      <w:autoSpaceDN w:val="0"/>
      <w:adjustRightInd w:val="0"/>
      <w:spacing w:line="264" w:lineRule="auto"/>
      <w:ind w:right="19772"/>
    </w:pPr>
    <w:rPr>
      <w:rFonts w:ascii="Arial" w:hAnsi="Arial" w:cs="Arial"/>
      <w:b/>
      <w:bCs/>
    </w:rPr>
  </w:style>
  <w:style w:type="character" w:customStyle="1" w:styleId="a5">
    <w:name w:val="Подзаголовок Знак"/>
    <w:basedOn w:val="a0"/>
    <w:link w:val="a4"/>
    <w:rsid w:val="009B50A6"/>
    <w:rPr>
      <w:b/>
      <w:color w:val="FF0000"/>
      <w:sz w:val="40"/>
      <w:lang w:eastAsia="en-US"/>
    </w:rPr>
  </w:style>
  <w:style w:type="paragraph" w:customStyle="1" w:styleId="Style2">
    <w:name w:val="Style2"/>
    <w:basedOn w:val="a"/>
    <w:uiPriority w:val="99"/>
    <w:rsid w:val="009B50A6"/>
    <w:pPr>
      <w:widowControl w:val="0"/>
      <w:autoSpaceDE w:val="0"/>
      <w:autoSpaceDN w:val="0"/>
      <w:adjustRightInd w:val="0"/>
      <w:spacing w:line="302" w:lineRule="exact"/>
      <w:ind w:firstLine="658"/>
      <w:jc w:val="both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0A6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594731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rsid w:val="00594731"/>
    <w:rPr>
      <w:rFonts w:eastAsia="SimSu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6671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671D9"/>
    <w:rPr>
      <w:rFonts w:cs="Times New Roman"/>
      <w:color w:val="008000"/>
    </w:rPr>
  </w:style>
  <w:style w:type="paragraph" w:styleId="ab">
    <w:name w:val="Body Text Indent"/>
    <w:basedOn w:val="a"/>
    <w:link w:val="ac"/>
    <w:rsid w:val="006671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671D9"/>
    <w:rPr>
      <w:lang w:eastAsia="en-US"/>
    </w:rPr>
  </w:style>
  <w:style w:type="paragraph" w:styleId="ad">
    <w:name w:val="header"/>
    <w:basedOn w:val="a"/>
    <w:link w:val="ae"/>
    <w:uiPriority w:val="99"/>
    <w:rsid w:val="00600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0E2F"/>
    <w:rPr>
      <w:lang w:eastAsia="en-US"/>
    </w:rPr>
  </w:style>
  <w:style w:type="paragraph" w:styleId="af">
    <w:name w:val="footer"/>
    <w:basedOn w:val="a"/>
    <w:link w:val="af0"/>
    <w:rsid w:val="00600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00E2F"/>
    <w:rPr>
      <w:lang w:eastAsia="en-US"/>
    </w:rPr>
  </w:style>
  <w:style w:type="character" w:styleId="af1">
    <w:name w:val="Strong"/>
    <w:basedOn w:val="a0"/>
    <w:uiPriority w:val="22"/>
    <w:qFormat/>
    <w:rsid w:val="00935DB5"/>
    <w:rPr>
      <w:b/>
      <w:bCs/>
    </w:rPr>
  </w:style>
  <w:style w:type="paragraph" w:styleId="af2">
    <w:name w:val="Normal (Web)"/>
    <w:basedOn w:val="a"/>
    <w:uiPriority w:val="99"/>
    <w:unhideWhenUsed/>
    <w:rsid w:val="00935DB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nk">
    <w:name w:val="link"/>
    <w:basedOn w:val="a0"/>
    <w:rsid w:val="00F460A7"/>
    <w:rPr>
      <w:strike w:val="0"/>
      <w:dstrike w:val="0"/>
      <w:u w:val="none"/>
      <w:effect w:val="none"/>
    </w:rPr>
  </w:style>
  <w:style w:type="paragraph" w:customStyle="1" w:styleId="ConsPlusNormal">
    <w:name w:val="ConsPlusNormal"/>
    <w:rsid w:val="00D74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1A7A99"/>
    <w:rPr>
      <w:color w:val="000000"/>
      <w:u w:val="single"/>
    </w:rPr>
  </w:style>
  <w:style w:type="character" w:customStyle="1" w:styleId="af4">
    <w:name w:val="Цветовое выделение"/>
    <w:uiPriority w:val="99"/>
    <w:rsid w:val="000D7379"/>
    <w:rPr>
      <w:b/>
      <w:color w:val="26282F"/>
      <w:sz w:val="26"/>
    </w:rPr>
  </w:style>
  <w:style w:type="paragraph" w:customStyle="1" w:styleId="consplustitle">
    <w:name w:val="consplustitle"/>
    <w:basedOn w:val="a"/>
    <w:rsid w:val="000D73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8F4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\&#1056;&#1072;&#1073;&#1086;&#1095;&#1080;&#1081;%20&#1089;&#1090;&#1086;&#1083;\Fed\&#1055;&#1056;&#1048;&#1050;&#1040;&#1047;%20&#1055;&#1056;&#1071;&#1052;&#1054;&#1049;%20&#1060;&#1040;&#105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ПРЯМОЙ ФАНС.dot</Template>
  <TotalTime>7</TotalTime>
  <Pages>9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АВИАЦИОННАЯ</vt:lpstr>
    </vt:vector>
  </TitlesOfParts>
  <Company>ФАС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АВИАЦИОННАЯ</dc:title>
  <dc:creator>Alexey</dc:creator>
  <cp:lastModifiedBy>Grichanik_OP</cp:lastModifiedBy>
  <cp:revision>2</cp:revision>
  <cp:lastPrinted>2021-08-19T08:15:00Z</cp:lastPrinted>
  <dcterms:created xsi:type="dcterms:W3CDTF">2022-06-24T12:30:00Z</dcterms:created>
  <dcterms:modified xsi:type="dcterms:W3CDTF">2022-06-24T12:30:00Z</dcterms:modified>
</cp:coreProperties>
</file>